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FD54" w14:textId="77777777" w:rsidR="006642D3" w:rsidRPr="000B1FB8" w:rsidRDefault="00B952F8" w:rsidP="000B1FB8">
      <w:pPr>
        <w:adjustRightInd w:val="0"/>
        <w:snapToGrid w:val="0"/>
        <w:spacing w:line="560" w:lineRule="exact"/>
        <w:jc w:val="left"/>
        <w:rPr>
          <w:rFonts w:ascii="黑体" w:eastAsia="黑体" w:hAnsi="黑体" w:cs="方正小标宋_GBK" w:hint="eastAsia"/>
          <w:sz w:val="32"/>
          <w:szCs w:val="32"/>
        </w:rPr>
      </w:pPr>
      <w:r w:rsidRPr="000B1FB8">
        <w:rPr>
          <w:rFonts w:ascii="黑体" w:eastAsia="黑体" w:hAnsi="黑体" w:cs="方正小标宋_GBK" w:hint="eastAsia"/>
          <w:sz w:val="32"/>
          <w:szCs w:val="32"/>
        </w:rPr>
        <w:t>附件</w:t>
      </w:r>
      <w:r w:rsidRPr="000B1FB8">
        <w:rPr>
          <w:rFonts w:ascii="黑体" w:eastAsia="黑体" w:hAnsi="黑体" w:cs="方正小标宋_GBK"/>
          <w:sz w:val="32"/>
          <w:szCs w:val="32"/>
        </w:rPr>
        <w:t>2</w:t>
      </w:r>
    </w:p>
    <w:p w14:paraId="1CDDA115" w14:textId="528AE673" w:rsidR="006642D3" w:rsidRPr="000B1FB8" w:rsidRDefault="00B952F8" w:rsidP="000B1FB8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方正小标宋_GBK" w:hint="eastAsia"/>
          <w:b/>
          <w:bCs/>
          <w:sz w:val="36"/>
          <w:szCs w:val="36"/>
        </w:rPr>
      </w:pPr>
      <w:r w:rsidRPr="000B1FB8">
        <w:rPr>
          <w:rFonts w:ascii="华文中宋" w:eastAsia="华文中宋" w:hAnsi="华文中宋" w:cs="方正小标宋_GBK" w:hint="eastAsia"/>
          <w:b/>
          <w:bCs/>
          <w:sz w:val="36"/>
          <w:szCs w:val="36"/>
        </w:rPr>
        <w:t>实验技能大赛</w:t>
      </w:r>
      <w:r w:rsidR="009639CB">
        <w:rPr>
          <w:rFonts w:ascii="华文中宋" w:eastAsia="华文中宋" w:hAnsi="华文中宋" w:cs="方正小标宋_GBK" w:hint="eastAsia"/>
          <w:b/>
          <w:bCs/>
          <w:sz w:val="36"/>
          <w:szCs w:val="36"/>
        </w:rPr>
        <w:t>选题和评分要点</w:t>
      </w:r>
    </w:p>
    <w:p w14:paraId="4249A969" w14:textId="7B110CA9" w:rsidR="006642D3" w:rsidRPr="000B1FB8" w:rsidRDefault="00B952F8" w:rsidP="000B1FB8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0B1FB8">
        <w:rPr>
          <w:rFonts w:ascii="黑体" w:eastAsia="黑体" w:hAnsi="黑体" w:hint="eastAsia"/>
          <w:sz w:val="32"/>
          <w:szCs w:val="32"/>
        </w:rPr>
        <w:t>选题1：</w:t>
      </w:r>
      <w:bookmarkStart w:id="0" w:name="OLE_LINK15"/>
      <w:r w:rsidRPr="000B1FB8">
        <w:rPr>
          <w:rFonts w:ascii="黑体" w:eastAsia="黑体" w:hAnsi="黑体" w:hint="eastAsia"/>
          <w:sz w:val="32"/>
          <w:szCs w:val="32"/>
        </w:rPr>
        <w:t>基于连续流动分析仪的氨氮高精度检测技能争锋</w:t>
      </w:r>
      <w:bookmarkEnd w:id="0"/>
    </w:p>
    <w:p w14:paraId="1EF4F956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1</w:t>
      </w:r>
      <w:r w:rsidRPr="000B1FB8">
        <w:rPr>
          <w:rFonts w:ascii="楷体" w:eastAsia="楷体" w:hAnsi="楷体"/>
          <w:sz w:val="32"/>
          <w:szCs w:val="32"/>
        </w:rPr>
        <w:t>. 竞赛目的</w:t>
      </w:r>
    </w:p>
    <w:p w14:paraId="370E2A11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（1）</w:t>
      </w:r>
      <w:r w:rsidRPr="000B1FB8">
        <w:rPr>
          <w:rFonts w:ascii="仿宋_GB2312" w:eastAsia="仿宋_GB2312" w:hAnsi="宋体"/>
          <w:sz w:val="32"/>
          <w:szCs w:val="32"/>
        </w:rPr>
        <w:t>考核</w:t>
      </w:r>
      <w:r w:rsidRPr="000B1FB8">
        <w:rPr>
          <w:rFonts w:ascii="仿宋_GB2312" w:eastAsia="仿宋_GB2312" w:hAnsi="宋体" w:hint="eastAsia"/>
          <w:sz w:val="32"/>
          <w:szCs w:val="32"/>
        </w:rPr>
        <w:t>参赛者</w:t>
      </w:r>
      <w:r w:rsidRPr="000B1FB8">
        <w:rPr>
          <w:rFonts w:ascii="仿宋_GB2312" w:eastAsia="仿宋_GB2312" w:hAnsi="宋体"/>
          <w:sz w:val="32"/>
          <w:szCs w:val="32"/>
        </w:rPr>
        <w:t>规范、熟练的连续流动分析</w:t>
      </w:r>
      <w:proofErr w:type="gramStart"/>
      <w:r w:rsidRPr="000B1FB8">
        <w:rPr>
          <w:rFonts w:ascii="仿宋_GB2312" w:eastAsia="仿宋_GB2312" w:hAnsi="宋体"/>
          <w:sz w:val="32"/>
          <w:szCs w:val="32"/>
        </w:rPr>
        <w:t>仪操作</w:t>
      </w:r>
      <w:proofErr w:type="gramEnd"/>
      <w:r w:rsidRPr="000B1FB8">
        <w:rPr>
          <w:rFonts w:ascii="仿宋_GB2312" w:eastAsia="仿宋_GB2312" w:hAnsi="宋体"/>
          <w:sz w:val="32"/>
          <w:szCs w:val="32"/>
        </w:rPr>
        <w:t>能力，包括</w:t>
      </w:r>
      <w:r w:rsidRPr="000B1FB8">
        <w:rPr>
          <w:rFonts w:ascii="仿宋_GB2312" w:eastAsia="仿宋_GB2312" w:hAnsi="宋体" w:hint="eastAsia"/>
          <w:sz w:val="32"/>
          <w:szCs w:val="32"/>
        </w:rPr>
        <w:t>开关机流程</w:t>
      </w:r>
      <w:r w:rsidRPr="000B1FB8">
        <w:rPr>
          <w:rFonts w:ascii="仿宋_GB2312" w:eastAsia="仿宋_GB2312" w:hAnsi="宋体"/>
          <w:sz w:val="32"/>
          <w:szCs w:val="32"/>
        </w:rPr>
        <w:t>、管路选择、</w:t>
      </w:r>
      <w:proofErr w:type="gramStart"/>
      <w:r w:rsidRPr="000B1FB8">
        <w:rPr>
          <w:rFonts w:ascii="仿宋_GB2312" w:eastAsia="仿宋_GB2312" w:hAnsi="宋体"/>
          <w:sz w:val="32"/>
          <w:szCs w:val="32"/>
        </w:rPr>
        <w:t>泵管</w:t>
      </w:r>
      <w:r w:rsidRPr="000B1FB8">
        <w:rPr>
          <w:rFonts w:ascii="仿宋_GB2312" w:eastAsia="仿宋_GB2312" w:hAnsi="宋体" w:hint="eastAsia"/>
          <w:sz w:val="32"/>
          <w:szCs w:val="32"/>
        </w:rPr>
        <w:t>更换</w:t>
      </w:r>
      <w:proofErr w:type="gramEnd"/>
      <w:r w:rsidRPr="000B1FB8">
        <w:rPr>
          <w:rFonts w:ascii="仿宋_GB2312" w:eastAsia="仿宋_GB2312" w:hAnsi="宋体"/>
          <w:sz w:val="32"/>
          <w:szCs w:val="32"/>
        </w:rPr>
        <w:t>、参数设置、标准曲线制作等。</w:t>
      </w:r>
    </w:p>
    <w:p w14:paraId="35708F24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（2）</w:t>
      </w:r>
      <w:r w:rsidRPr="000B1FB8">
        <w:rPr>
          <w:rFonts w:ascii="仿宋_GB2312" w:eastAsia="仿宋_GB2312" w:hAnsi="宋体"/>
          <w:sz w:val="32"/>
          <w:szCs w:val="32"/>
        </w:rPr>
        <w:t>评估</w:t>
      </w:r>
      <w:r w:rsidRPr="000B1FB8">
        <w:rPr>
          <w:rFonts w:ascii="仿宋_GB2312" w:eastAsia="仿宋_GB2312" w:hAnsi="宋体" w:hint="eastAsia"/>
          <w:sz w:val="32"/>
          <w:szCs w:val="32"/>
        </w:rPr>
        <w:t>参赛者</w:t>
      </w:r>
      <w:r w:rsidRPr="000B1FB8">
        <w:rPr>
          <w:rFonts w:ascii="仿宋_GB2312" w:eastAsia="仿宋_GB2312" w:hAnsi="宋体"/>
          <w:sz w:val="32"/>
          <w:szCs w:val="32"/>
        </w:rPr>
        <w:t>科学的数据处理与分析能力，以及对数据质量的判断力。</w:t>
      </w:r>
    </w:p>
    <w:p w14:paraId="3A301E10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（3）测试参赛者</w:t>
      </w:r>
      <w:r w:rsidRPr="000B1FB8">
        <w:rPr>
          <w:rFonts w:ascii="仿宋_GB2312" w:eastAsia="仿宋_GB2312" w:hAnsi="宋体"/>
          <w:sz w:val="32"/>
          <w:szCs w:val="32"/>
        </w:rPr>
        <w:t>对</w:t>
      </w:r>
      <w:r w:rsidRPr="000B1FB8">
        <w:rPr>
          <w:rFonts w:ascii="仿宋_GB2312" w:eastAsia="仿宋_GB2312" w:hAnsi="宋体" w:hint="eastAsia"/>
          <w:sz w:val="32"/>
          <w:szCs w:val="32"/>
        </w:rPr>
        <w:t>常见仪器故障的应对能力</w:t>
      </w:r>
      <w:r w:rsidRPr="000B1FB8">
        <w:rPr>
          <w:rFonts w:ascii="仿宋_GB2312" w:eastAsia="仿宋_GB2312" w:hAnsi="宋体"/>
          <w:sz w:val="32"/>
          <w:szCs w:val="32"/>
        </w:rPr>
        <w:t>。</w:t>
      </w:r>
    </w:p>
    <w:p w14:paraId="62FE1850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2</w:t>
      </w:r>
      <w:r w:rsidRPr="000B1FB8">
        <w:rPr>
          <w:rFonts w:ascii="楷体" w:eastAsia="楷体" w:hAnsi="楷体"/>
          <w:sz w:val="32"/>
          <w:szCs w:val="32"/>
        </w:rPr>
        <w:t>. 仪器</w:t>
      </w:r>
      <w:r w:rsidRPr="000B1FB8">
        <w:rPr>
          <w:rFonts w:ascii="楷体" w:eastAsia="楷体" w:hAnsi="楷体" w:hint="eastAsia"/>
          <w:sz w:val="32"/>
          <w:szCs w:val="32"/>
        </w:rPr>
        <w:t>、设备</w:t>
      </w:r>
      <w:r w:rsidRPr="000B1FB8">
        <w:rPr>
          <w:rFonts w:ascii="楷体" w:eastAsia="楷体" w:hAnsi="楷体"/>
          <w:sz w:val="32"/>
          <w:szCs w:val="32"/>
        </w:rPr>
        <w:t>与材料</w:t>
      </w:r>
    </w:p>
    <w:p w14:paraId="48F7A05C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（1）</w:t>
      </w:r>
      <w:hyperlink r:id="rId6" w:history="1">
        <w:r w:rsidRPr="000B1FB8">
          <w:rPr>
            <w:rFonts w:ascii="仿宋_GB2312" w:eastAsia="仿宋_GB2312" w:hAnsi="宋体" w:hint="eastAsia"/>
            <w:sz w:val="32"/>
            <w:szCs w:val="32"/>
          </w:rPr>
          <w:t>连续流动分析仪</w:t>
        </w:r>
        <w:r w:rsidRPr="000B1FB8">
          <w:rPr>
            <w:rFonts w:ascii="仿宋_GB2312" w:eastAsia="仿宋_GB2312" w:hAnsi="宋体"/>
            <w:sz w:val="32"/>
            <w:szCs w:val="32"/>
          </w:rPr>
          <w:t>SAN++</w:t>
        </w:r>
      </w:hyperlink>
      <w:r w:rsidRPr="000B1FB8">
        <w:rPr>
          <w:rFonts w:ascii="仿宋_GB2312" w:eastAsia="仿宋_GB2312" w:hAnsi="宋体" w:hint="eastAsia"/>
          <w:sz w:val="32"/>
          <w:szCs w:val="32"/>
        </w:rPr>
        <w:t>（</w:t>
      </w:r>
      <w:r w:rsidRPr="000B1FB8">
        <w:rPr>
          <w:rFonts w:ascii="仿宋_GB2312" w:eastAsia="仿宋_GB2312" w:hAnsi="宋体"/>
          <w:sz w:val="32"/>
          <w:szCs w:val="32"/>
        </w:rPr>
        <w:t>18002106</w:t>
      </w:r>
      <w:r w:rsidRPr="000B1FB8">
        <w:rPr>
          <w:rFonts w:ascii="仿宋_GB2312" w:eastAsia="仿宋_GB2312" w:hAnsi="宋体" w:hint="eastAsia"/>
          <w:sz w:val="32"/>
          <w:szCs w:val="32"/>
        </w:rPr>
        <w:t>）</w:t>
      </w:r>
      <w:r w:rsidRPr="000B1FB8">
        <w:rPr>
          <w:rFonts w:ascii="仿宋_GB2312" w:eastAsia="仿宋_GB2312" w:hAnsi="宋体"/>
          <w:sz w:val="32"/>
          <w:szCs w:val="32"/>
        </w:rPr>
        <w:t>（配置氨氮检测通道）</w:t>
      </w:r>
      <w:r w:rsidRPr="000B1FB8">
        <w:rPr>
          <w:rFonts w:ascii="仿宋_GB2312" w:eastAsia="仿宋_GB2312" w:hAnsi="宋体" w:hint="eastAsia"/>
          <w:sz w:val="32"/>
          <w:szCs w:val="32"/>
        </w:rPr>
        <w:t>；</w:t>
      </w:r>
    </w:p>
    <w:p w14:paraId="5ECFC775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（2）</w:t>
      </w:r>
      <w:r w:rsidRPr="000B1FB8">
        <w:rPr>
          <w:rFonts w:ascii="仿宋_GB2312" w:eastAsia="仿宋_GB2312" w:hAnsi="宋体"/>
          <w:sz w:val="32"/>
          <w:szCs w:val="32"/>
        </w:rPr>
        <w:t>氨氮标准溶液系列（不同浓度）</w:t>
      </w:r>
      <w:r w:rsidRPr="000B1FB8">
        <w:rPr>
          <w:rFonts w:ascii="仿宋_GB2312" w:eastAsia="仿宋_GB2312" w:hAnsi="宋体" w:hint="eastAsia"/>
          <w:sz w:val="32"/>
          <w:szCs w:val="32"/>
        </w:rPr>
        <w:t>；</w:t>
      </w:r>
    </w:p>
    <w:p w14:paraId="6423ABC4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（3）</w:t>
      </w:r>
      <w:r w:rsidRPr="000B1FB8">
        <w:rPr>
          <w:rFonts w:ascii="仿宋_GB2312" w:eastAsia="仿宋_GB2312" w:hAnsi="宋体"/>
          <w:sz w:val="32"/>
          <w:szCs w:val="32"/>
        </w:rPr>
        <w:t>所需化学试剂（如缓冲液、显色剂等）</w:t>
      </w:r>
      <w:r w:rsidRPr="000B1FB8">
        <w:rPr>
          <w:rFonts w:ascii="仿宋_GB2312" w:eastAsia="仿宋_GB2312" w:hAnsi="宋体" w:hint="eastAsia"/>
          <w:sz w:val="32"/>
          <w:szCs w:val="32"/>
        </w:rPr>
        <w:t>；</w:t>
      </w:r>
    </w:p>
    <w:p w14:paraId="47817D5B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（4）“盲样”1份；</w:t>
      </w:r>
    </w:p>
    <w:p w14:paraId="4DB2EF43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（5）</w:t>
      </w:r>
      <w:proofErr w:type="gramStart"/>
      <w:r w:rsidRPr="000B1FB8">
        <w:rPr>
          <w:rFonts w:ascii="仿宋_GB2312" w:eastAsia="仿宋_GB2312" w:hAnsi="宋体"/>
          <w:sz w:val="32"/>
          <w:szCs w:val="32"/>
        </w:rPr>
        <w:t>移液器</w:t>
      </w:r>
      <w:proofErr w:type="gramEnd"/>
      <w:r w:rsidRPr="000B1FB8">
        <w:rPr>
          <w:rFonts w:ascii="仿宋_GB2312" w:eastAsia="仿宋_GB2312" w:hAnsi="宋体"/>
          <w:sz w:val="32"/>
          <w:szCs w:val="32"/>
        </w:rPr>
        <w:t>、容量瓶等玻璃器皿</w:t>
      </w:r>
      <w:r w:rsidRPr="000B1FB8">
        <w:rPr>
          <w:rFonts w:ascii="仿宋_GB2312" w:eastAsia="仿宋_GB2312" w:hAnsi="宋体" w:hint="eastAsia"/>
          <w:sz w:val="32"/>
          <w:szCs w:val="32"/>
        </w:rPr>
        <w:t>。</w:t>
      </w:r>
    </w:p>
    <w:p w14:paraId="6491CA0F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3</w:t>
      </w:r>
      <w:r w:rsidRPr="000B1FB8">
        <w:rPr>
          <w:rFonts w:ascii="楷体" w:eastAsia="楷体" w:hAnsi="楷体"/>
          <w:sz w:val="32"/>
          <w:szCs w:val="32"/>
        </w:rPr>
        <w:t>. 竞赛任务</w:t>
      </w:r>
    </w:p>
    <w:p w14:paraId="480190CB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由仪器运</w:t>
      </w:r>
      <w:proofErr w:type="gramStart"/>
      <w:r w:rsidRPr="000B1FB8">
        <w:rPr>
          <w:rFonts w:ascii="仿宋_GB2312" w:eastAsia="仿宋_GB2312" w:hAnsi="宋体" w:hint="eastAsia"/>
          <w:sz w:val="32"/>
          <w:szCs w:val="32"/>
        </w:rPr>
        <w:t>维人员</w:t>
      </w:r>
      <w:proofErr w:type="gramEnd"/>
      <w:r w:rsidRPr="000B1FB8">
        <w:rPr>
          <w:rFonts w:ascii="仿宋_GB2312" w:eastAsia="仿宋_GB2312" w:hAnsi="宋体" w:hint="eastAsia"/>
          <w:sz w:val="32"/>
          <w:szCs w:val="32"/>
        </w:rPr>
        <w:t>准备氨氮测定需要的缓冲液，并提前开机运行基线（1h）。</w:t>
      </w:r>
    </w:p>
    <w:p w14:paraId="7F1C926F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参赛者主要有三项任务：</w:t>
      </w:r>
    </w:p>
    <w:p w14:paraId="062AB299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任务</w:t>
      </w:r>
      <w:proofErr w:type="gramStart"/>
      <w:r w:rsidRPr="000B1FB8">
        <w:rPr>
          <w:rFonts w:ascii="仿宋_GB2312" w:eastAsia="仿宋_GB2312" w:hAnsi="宋体"/>
          <w:sz w:val="32"/>
          <w:szCs w:val="32"/>
        </w:rPr>
        <w:t>一</w:t>
      </w:r>
      <w:proofErr w:type="gramEnd"/>
      <w:r w:rsidRPr="000B1FB8">
        <w:rPr>
          <w:rFonts w:ascii="仿宋_GB2312" w:eastAsia="仿宋_GB2312" w:hAnsi="宋体"/>
          <w:sz w:val="32"/>
          <w:szCs w:val="32"/>
        </w:rPr>
        <w:t>：</w:t>
      </w:r>
      <w:r w:rsidRPr="000B1FB8">
        <w:rPr>
          <w:rFonts w:ascii="仿宋_GB2312" w:eastAsia="仿宋_GB2312" w:hAnsi="宋体" w:hint="eastAsia"/>
          <w:sz w:val="32"/>
          <w:szCs w:val="32"/>
        </w:rPr>
        <w:t>标准曲线的绘制。简述仪器正确开机流程、缓冲溶液顺序。用移液管配置标准系列溶液，包括0.2、0.4、</w:t>
      </w:r>
      <w:r w:rsidRPr="000B1FB8">
        <w:rPr>
          <w:rFonts w:ascii="仿宋_GB2312" w:eastAsia="仿宋_GB2312" w:hAnsi="宋体" w:hint="eastAsia"/>
          <w:sz w:val="32"/>
          <w:szCs w:val="32"/>
        </w:rPr>
        <w:lastRenderedPageBreak/>
        <w:t>0.6、0.8、1mg/L，正确编辑表格与建立标准曲线，要求相关系数</w:t>
      </w:r>
      <w:r w:rsidRPr="000B1FB8">
        <w:rPr>
          <w:rFonts w:ascii="仿宋_GB2312" w:eastAsia="仿宋_GB2312" w:hAnsi="宋体"/>
          <w:sz w:val="32"/>
          <w:szCs w:val="32"/>
        </w:rPr>
        <w:t>R</w:t>
      </w:r>
      <w:r w:rsidRPr="000B1FB8">
        <w:rPr>
          <w:rFonts w:ascii="仿宋_GB2312" w:eastAsia="仿宋_GB2312" w:hAnsi="宋体"/>
          <w:sz w:val="32"/>
          <w:szCs w:val="32"/>
        </w:rPr>
        <w:t>²</w:t>
      </w:r>
      <w:r w:rsidRPr="000B1FB8">
        <w:rPr>
          <w:rFonts w:ascii="仿宋_GB2312" w:eastAsia="仿宋_GB2312" w:hAnsi="宋体"/>
          <w:sz w:val="32"/>
          <w:szCs w:val="32"/>
        </w:rPr>
        <w:t xml:space="preserve"> &gt; 0.99</w:t>
      </w:r>
      <w:r w:rsidRPr="000B1FB8">
        <w:rPr>
          <w:rFonts w:ascii="仿宋_GB2312" w:eastAsia="仿宋_GB2312" w:hAnsi="宋体" w:hint="eastAsia"/>
          <w:sz w:val="32"/>
          <w:szCs w:val="32"/>
        </w:rPr>
        <w:t>5。</w:t>
      </w:r>
    </w:p>
    <w:p w14:paraId="2F125E3E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任务</w:t>
      </w:r>
      <w:r w:rsidRPr="000B1FB8">
        <w:rPr>
          <w:rFonts w:ascii="仿宋_GB2312" w:eastAsia="仿宋_GB2312" w:hAnsi="宋体" w:hint="eastAsia"/>
          <w:sz w:val="32"/>
          <w:szCs w:val="32"/>
        </w:rPr>
        <w:t>二</w:t>
      </w:r>
      <w:r w:rsidRPr="000B1FB8">
        <w:rPr>
          <w:rFonts w:ascii="仿宋_GB2312" w:eastAsia="仿宋_GB2312" w:hAnsi="宋体"/>
          <w:sz w:val="32"/>
          <w:szCs w:val="32"/>
        </w:rPr>
        <w:t>：样品测定与数据分析</w:t>
      </w:r>
      <w:r w:rsidRPr="000B1FB8">
        <w:rPr>
          <w:rFonts w:ascii="仿宋_GB2312" w:eastAsia="仿宋_GB2312" w:hAnsi="宋体" w:hint="eastAsia"/>
          <w:sz w:val="32"/>
          <w:szCs w:val="32"/>
        </w:rPr>
        <w:t>。</w:t>
      </w:r>
      <w:r w:rsidRPr="000B1FB8">
        <w:rPr>
          <w:rFonts w:ascii="仿宋_GB2312" w:eastAsia="仿宋_GB2312" w:hAnsi="宋体"/>
          <w:sz w:val="32"/>
          <w:szCs w:val="32"/>
        </w:rPr>
        <w:t>运行</w:t>
      </w:r>
      <w:r w:rsidRPr="000B1FB8">
        <w:rPr>
          <w:rFonts w:ascii="仿宋_GB2312" w:eastAsia="仿宋_GB2312" w:hAnsi="宋体" w:hint="eastAsia"/>
          <w:sz w:val="32"/>
          <w:szCs w:val="32"/>
        </w:rPr>
        <w:t>盲样</w:t>
      </w:r>
      <w:r w:rsidRPr="000B1FB8">
        <w:rPr>
          <w:rFonts w:ascii="仿宋_GB2312" w:eastAsia="仿宋_GB2312" w:hAnsi="宋体"/>
          <w:sz w:val="32"/>
          <w:szCs w:val="32"/>
        </w:rPr>
        <w:t>，重复测定</w:t>
      </w:r>
      <w:r w:rsidRPr="000B1FB8">
        <w:rPr>
          <w:rFonts w:ascii="仿宋_GB2312" w:eastAsia="仿宋_GB2312" w:hAnsi="宋体" w:hint="eastAsia"/>
          <w:sz w:val="32"/>
          <w:szCs w:val="32"/>
        </w:rPr>
        <w:t>3</w:t>
      </w:r>
      <w:r w:rsidRPr="000B1FB8">
        <w:rPr>
          <w:rFonts w:ascii="仿宋_GB2312" w:eastAsia="仿宋_GB2312" w:hAnsi="宋体"/>
          <w:sz w:val="32"/>
          <w:szCs w:val="32"/>
        </w:rPr>
        <w:t>次。根据标准曲线计算样品中氨氮的浓度</w:t>
      </w:r>
      <w:r w:rsidRPr="000B1FB8">
        <w:rPr>
          <w:rFonts w:ascii="仿宋_GB2312" w:eastAsia="仿宋_GB2312" w:hAnsi="宋体" w:hint="eastAsia"/>
          <w:sz w:val="32"/>
          <w:szCs w:val="32"/>
        </w:rPr>
        <w:t>和</w:t>
      </w:r>
      <w:r w:rsidRPr="000B1FB8">
        <w:rPr>
          <w:rFonts w:ascii="仿宋_GB2312" w:eastAsia="仿宋_GB2312" w:hAnsi="宋体"/>
          <w:sz w:val="32"/>
          <w:szCs w:val="32"/>
        </w:rPr>
        <w:t>相对标准偏差（RSD）。</w:t>
      </w:r>
    </w:p>
    <w:p w14:paraId="6EB62F03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任务</w:t>
      </w:r>
      <w:r w:rsidRPr="000B1FB8">
        <w:rPr>
          <w:rFonts w:ascii="仿宋_GB2312" w:eastAsia="仿宋_GB2312" w:hAnsi="宋体" w:hint="eastAsia"/>
          <w:sz w:val="32"/>
          <w:szCs w:val="32"/>
        </w:rPr>
        <w:t>三</w:t>
      </w:r>
      <w:r w:rsidRPr="000B1FB8">
        <w:rPr>
          <w:rFonts w:ascii="仿宋_GB2312" w:eastAsia="仿宋_GB2312" w:hAnsi="宋体"/>
          <w:sz w:val="32"/>
          <w:szCs w:val="32"/>
        </w:rPr>
        <w:t>：问题诊断与回答</w:t>
      </w:r>
      <w:r w:rsidRPr="000B1FB8">
        <w:rPr>
          <w:rFonts w:ascii="仿宋_GB2312" w:eastAsia="仿宋_GB2312" w:hAnsi="宋体" w:hint="eastAsia"/>
          <w:sz w:val="32"/>
          <w:szCs w:val="32"/>
        </w:rPr>
        <w:t>。</w:t>
      </w:r>
      <w:r w:rsidRPr="000B1FB8">
        <w:rPr>
          <w:rFonts w:ascii="仿宋_GB2312" w:eastAsia="仿宋_GB2312" w:hAnsi="宋体"/>
          <w:sz w:val="32"/>
          <w:szCs w:val="32"/>
        </w:rPr>
        <w:t>在测定过程中，</w:t>
      </w:r>
      <w:r w:rsidRPr="000B1FB8">
        <w:rPr>
          <w:rFonts w:ascii="仿宋_GB2312" w:eastAsia="仿宋_GB2312" w:hAnsi="宋体" w:hint="eastAsia"/>
          <w:sz w:val="32"/>
          <w:szCs w:val="32"/>
        </w:rPr>
        <w:t>回答仪器相关的常见问题及解决办法</w:t>
      </w:r>
      <w:r w:rsidRPr="000B1FB8">
        <w:rPr>
          <w:rFonts w:ascii="仿宋_GB2312" w:eastAsia="仿宋_GB2312" w:hAnsi="宋体"/>
          <w:sz w:val="32"/>
          <w:szCs w:val="32"/>
        </w:rPr>
        <w:t>。</w:t>
      </w:r>
    </w:p>
    <w:p w14:paraId="5E3672A9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4</w:t>
      </w:r>
      <w:r w:rsidRPr="000B1FB8">
        <w:rPr>
          <w:rFonts w:ascii="楷体" w:eastAsia="楷体" w:hAnsi="楷体"/>
          <w:sz w:val="32"/>
          <w:szCs w:val="32"/>
        </w:rPr>
        <w:t>. 考核要点</w:t>
      </w:r>
    </w:p>
    <w:p w14:paraId="69D99EE0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仪器准备与调试（20</w:t>
      </w:r>
      <w:r w:rsidRPr="000B1FB8">
        <w:rPr>
          <w:rFonts w:ascii="仿宋_GB2312" w:eastAsia="仿宋_GB2312" w:hAnsi="宋体"/>
          <w:sz w:val="32"/>
          <w:szCs w:val="32"/>
        </w:rPr>
        <w:t>%</w:t>
      </w:r>
      <w:r w:rsidRPr="000B1FB8">
        <w:rPr>
          <w:rFonts w:ascii="仿宋_GB2312" w:eastAsia="仿宋_GB2312" w:hAnsi="宋体" w:hint="eastAsia"/>
          <w:sz w:val="32"/>
          <w:szCs w:val="32"/>
        </w:rPr>
        <w:t>）：开机流程（数据处理器、</w:t>
      </w:r>
      <w:proofErr w:type="gramStart"/>
      <w:r w:rsidRPr="000B1FB8">
        <w:rPr>
          <w:rFonts w:ascii="仿宋_GB2312" w:eastAsia="仿宋_GB2312" w:hAnsi="宋体" w:hint="eastAsia"/>
          <w:sz w:val="32"/>
          <w:szCs w:val="32"/>
        </w:rPr>
        <w:t>进样盘顺序</w:t>
      </w:r>
      <w:proofErr w:type="gramEnd"/>
      <w:r w:rsidRPr="000B1FB8">
        <w:rPr>
          <w:rFonts w:ascii="仿宋_GB2312" w:eastAsia="仿宋_GB2312" w:hAnsi="宋体" w:hint="eastAsia"/>
          <w:sz w:val="32"/>
          <w:szCs w:val="32"/>
        </w:rPr>
        <w:t>）、缓冲溶液放置顺序简述正确；检查确保仪器部件完整性（进样针、管路、反应模块），无破损漏液；表格、标准曲线编辑正确。</w:t>
      </w:r>
    </w:p>
    <w:p w14:paraId="5CB0DD47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标准曲线绘制与样品测定</w:t>
      </w:r>
      <w:r w:rsidRPr="000B1FB8">
        <w:rPr>
          <w:rFonts w:ascii="仿宋_GB2312" w:eastAsia="仿宋_GB2312" w:hAnsi="宋体"/>
          <w:sz w:val="32"/>
          <w:szCs w:val="32"/>
        </w:rPr>
        <w:t>（</w:t>
      </w:r>
      <w:r w:rsidRPr="000B1FB8">
        <w:rPr>
          <w:rFonts w:ascii="仿宋_GB2312" w:eastAsia="仿宋_GB2312" w:hAnsi="宋体" w:hint="eastAsia"/>
          <w:sz w:val="32"/>
          <w:szCs w:val="32"/>
        </w:rPr>
        <w:t>30</w:t>
      </w:r>
      <w:r w:rsidRPr="000B1FB8">
        <w:rPr>
          <w:rFonts w:ascii="仿宋_GB2312" w:eastAsia="仿宋_GB2312" w:hAnsi="宋体"/>
          <w:sz w:val="32"/>
          <w:szCs w:val="32"/>
        </w:rPr>
        <w:t>%）：</w:t>
      </w:r>
      <w:r w:rsidRPr="000B1FB8">
        <w:rPr>
          <w:rFonts w:ascii="仿宋_GB2312" w:eastAsia="仿宋_GB2312" w:hAnsi="宋体" w:hint="eastAsia"/>
          <w:sz w:val="32"/>
          <w:szCs w:val="32"/>
        </w:rPr>
        <w:t>标准曲线线性验证的相关系数满足要求；用移液管稀释“盲样”时，使用制作的</w:t>
      </w:r>
      <w:proofErr w:type="gramStart"/>
      <w:r w:rsidRPr="000B1FB8">
        <w:rPr>
          <w:rFonts w:ascii="仿宋_GB2312" w:eastAsia="仿宋_GB2312" w:hAnsi="宋体" w:hint="eastAsia"/>
          <w:sz w:val="32"/>
          <w:szCs w:val="32"/>
        </w:rPr>
        <w:t>标曲连续</w:t>
      </w:r>
      <w:proofErr w:type="gramEnd"/>
      <w:r w:rsidRPr="000B1FB8">
        <w:rPr>
          <w:rFonts w:ascii="仿宋_GB2312" w:eastAsia="仿宋_GB2312" w:hAnsi="宋体" w:hint="eastAsia"/>
          <w:sz w:val="32"/>
          <w:szCs w:val="32"/>
        </w:rPr>
        <w:t>3次测定同一标准样品，相对偏差满足要求；</w:t>
      </w:r>
    </w:p>
    <w:p w14:paraId="0825C7D6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仪器常见问题及解决办法（30%）</w:t>
      </w:r>
      <w:r w:rsidRPr="000B1FB8">
        <w:rPr>
          <w:rFonts w:ascii="仿宋_GB2312" w:eastAsia="仿宋_GB2312" w:hAnsi="宋体"/>
          <w:sz w:val="32"/>
          <w:szCs w:val="32"/>
        </w:rPr>
        <w:t>：</w:t>
      </w:r>
      <w:r w:rsidRPr="000B1FB8">
        <w:rPr>
          <w:rFonts w:ascii="仿宋_GB2312" w:eastAsia="仿宋_GB2312" w:hAnsi="宋体" w:hint="eastAsia"/>
          <w:sz w:val="32"/>
          <w:szCs w:val="32"/>
        </w:rPr>
        <w:t>能够及时有效地解决可能出现的无信号 / 信号偏低，管路漏液，流速不稳定，气泡不均匀连续或破碎，基线波动，峰型异常，</w:t>
      </w:r>
      <w:proofErr w:type="gramStart"/>
      <w:r w:rsidRPr="000B1FB8">
        <w:rPr>
          <w:rFonts w:ascii="仿宋_GB2312" w:eastAsia="仿宋_GB2312" w:hAnsi="宋体" w:hint="eastAsia"/>
          <w:sz w:val="32"/>
          <w:szCs w:val="32"/>
        </w:rPr>
        <w:t>中途重</w:t>
      </w:r>
      <w:proofErr w:type="gramEnd"/>
      <w:r w:rsidRPr="000B1FB8">
        <w:rPr>
          <w:rFonts w:ascii="仿宋_GB2312" w:eastAsia="仿宋_GB2312" w:hAnsi="宋体" w:hint="eastAsia"/>
          <w:sz w:val="32"/>
          <w:szCs w:val="32"/>
        </w:rPr>
        <w:t>启等问题。</w:t>
      </w:r>
    </w:p>
    <w:p w14:paraId="2C700475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正确关机</w:t>
      </w:r>
      <w:r w:rsidRPr="000B1FB8">
        <w:rPr>
          <w:rFonts w:ascii="仿宋_GB2312" w:eastAsia="仿宋_GB2312" w:hAnsi="宋体"/>
          <w:sz w:val="32"/>
          <w:szCs w:val="32"/>
        </w:rPr>
        <w:t>（</w:t>
      </w:r>
      <w:r w:rsidRPr="000B1FB8">
        <w:rPr>
          <w:rFonts w:ascii="仿宋_GB2312" w:eastAsia="仿宋_GB2312" w:hAnsi="宋体" w:hint="eastAsia"/>
          <w:sz w:val="32"/>
          <w:szCs w:val="32"/>
        </w:rPr>
        <w:t>2</w:t>
      </w:r>
      <w:r w:rsidRPr="000B1FB8">
        <w:rPr>
          <w:rFonts w:ascii="仿宋_GB2312" w:eastAsia="仿宋_GB2312" w:hAnsi="宋体"/>
          <w:sz w:val="32"/>
          <w:szCs w:val="32"/>
        </w:rPr>
        <w:t>0%）：</w:t>
      </w:r>
      <w:r w:rsidRPr="000B1FB8">
        <w:rPr>
          <w:rFonts w:ascii="仿宋_GB2312" w:eastAsia="仿宋_GB2312" w:hAnsi="宋体" w:hint="eastAsia"/>
          <w:sz w:val="32"/>
          <w:szCs w:val="32"/>
        </w:rPr>
        <w:t>简述并实施软件-取样器-主机-数据处理器的正确顺序。</w:t>
      </w:r>
    </w:p>
    <w:p w14:paraId="6067BA51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5</w:t>
      </w:r>
      <w:r w:rsidRPr="000B1FB8">
        <w:rPr>
          <w:rFonts w:ascii="楷体" w:eastAsia="楷体" w:hAnsi="楷体"/>
          <w:sz w:val="32"/>
          <w:szCs w:val="32"/>
        </w:rPr>
        <w:t>. 提交成果</w:t>
      </w:r>
    </w:p>
    <w:p w14:paraId="0663B003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（1）</w:t>
      </w:r>
      <w:r w:rsidRPr="000B1FB8">
        <w:rPr>
          <w:rFonts w:ascii="仿宋_GB2312" w:eastAsia="仿宋_GB2312" w:hAnsi="宋体" w:hint="eastAsia"/>
          <w:sz w:val="32"/>
          <w:szCs w:val="32"/>
        </w:rPr>
        <w:t>标准曲线绘制图</w:t>
      </w:r>
      <w:r w:rsidRPr="000B1FB8">
        <w:rPr>
          <w:rFonts w:ascii="仿宋_GB2312" w:eastAsia="仿宋_GB2312" w:hAnsi="宋体"/>
          <w:sz w:val="32"/>
          <w:szCs w:val="32"/>
        </w:rPr>
        <w:t>：</w:t>
      </w:r>
      <w:r w:rsidRPr="000B1FB8">
        <w:rPr>
          <w:rFonts w:ascii="仿宋_GB2312" w:eastAsia="仿宋_GB2312" w:hAnsi="宋体" w:hint="eastAsia"/>
          <w:sz w:val="32"/>
          <w:szCs w:val="32"/>
        </w:rPr>
        <w:t>提交标准曲线结果图。</w:t>
      </w:r>
    </w:p>
    <w:p w14:paraId="39641CDC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lastRenderedPageBreak/>
        <w:t>（2）</w:t>
      </w:r>
      <w:r w:rsidRPr="000B1FB8">
        <w:rPr>
          <w:rFonts w:ascii="仿宋_GB2312" w:eastAsia="仿宋_GB2312" w:hAnsi="宋体" w:hint="eastAsia"/>
          <w:sz w:val="32"/>
          <w:szCs w:val="32"/>
        </w:rPr>
        <w:t>“盲样”测试结果</w:t>
      </w:r>
      <w:r w:rsidRPr="000B1FB8">
        <w:rPr>
          <w:rFonts w:ascii="仿宋_GB2312" w:eastAsia="仿宋_GB2312" w:hAnsi="宋体"/>
          <w:sz w:val="32"/>
          <w:szCs w:val="32"/>
        </w:rPr>
        <w:t>：氨氮的浓度</w:t>
      </w:r>
      <w:r w:rsidRPr="000B1FB8">
        <w:rPr>
          <w:rFonts w:ascii="仿宋_GB2312" w:eastAsia="仿宋_GB2312" w:hAnsi="宋体" w:hint="eastAsia"/>
          <w:sz w:val="32"/>
          <w:szCs w:val="32"/>
        </w:rPr>
        <w:t>和</w:t>
      </w:r>
      <w:r w:rsidRPr="000B1FB8">
        <w:rPr>
          <w:rFonts w:ascii="仿宋_GB2312" w:eastAsia="仿宋_GB2312" w:hAnsi="宋体"/>
          <w:sz w:val="32"/>
          <w:szCs w:val="32"/>
        </w:rPr>
        <w:t>相对标准偏差（RSD）。</w:t>
      </w:r>
    </w:p>
    <w:p w14:paraId="50B3FF7C" w14:textId="77777777" w:rsidR="006642D3" w:rsidRPr="000B1FB8" w:rsidRDefault="00B952F8" w:rsidP="000B1FB8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（3）峰型图结果：结合峰型图结果，分析可能存在的问题及应对方案。</w:t>
      </w:r>
    </w:p>
    <w:p w14:paraId="0DA98A44" w14:textId="77777777" w:rsidR="006642D3" w:rsidRPr="000B1FB8" w:rsidRDefault="00B952F8" w:rsidP="000B1FB8">
      <w:pPr>
        <w:widowControl/>
        <w:spacing w:line="560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br w:type="page"/>
      </w:r>
    </w:p>
    <w:p w14:paraId="730F748B" w14:textId="581FA39B" w:rsidR="006642D3" w:rsidRPr="000B1FB8" w:rsidRDefault="00B952F8" w:rsidP="000B1FB8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0B1FB8">
        <w:rPr>
          <w:rFonts w:ascii="黑体" w:eastAsia="黑体" w:hAnsi="黑体" w:hint="eastAsia"/>
          <w:sz w:val="32"/>
          <w:szCs w:val="32"/>
        </w:rPr>
        <w:lastRenderedPageBreak/>
        <w:t>选题2：</w:t>
      </w:r>
      <w:bookmarkStart w:id="1" w:name="OLE_LINK22"/>
      <w:bookmarkStart w:id="2" w:name="OLE_LINK16"/>
      <w:r w:rsidRPr="000B1FB8">
        <w:rPr>
          <w:rFonts w:ascii="黑体" w:eastAsia="黑体" w:hAnsi="黑体" w:hint="eastAsia"/>
          <w:sz w:val="32"/>
          <w:szCs w:val="32"/>
        </w:rPr>
        <w:t>内波动力实验平台</w:t>
      </w:r>
      <w:bookmarkEnd w:id="1"/>
      <w:r w:rsidRPr="000B1FB8">
        <w:rPr>
          <w:rFonts w:ascii="黑体" w:eastAsia="黑体" w:hAnsi="黑体" w:hint="eastAsia"/>
          <w:sz w:val="32"/>
          <w:szCs w:val="32"/>
        </w:rPr>
        <w:t>中规则波浪的制造、测量及分析</w:t>
      </w:r>
      <w:bookmarkEnd w:id="2"/>
    </w:p>
    <w:p w14:paraId="32F6EB23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1</w:t>
      </w:r>
      <w:r w:rsidRPr="000B1FB8">
        <w:rPr>
          <w:rFonts w:ascii="楷体" w:eastAsia="楷体" w:hAnsi="楷体"/>
          <w:sz w:val="32"/>
          <w:szCs w:val="32"/>
        </w:rPr>
        <w:t>. 竞赛目的</w:t>
      </w:r>
    </w:p>
    <w:p w14:paraId="45A77442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（1）</w:t>
      </w:r>
      <w:r w:rsidRPr="000B1FB8">
        <w:rPr>
          <w:rFonts w:ascii="仿宋_GB2312" w:eastAsia="仿宋_GB2312" w:hAnsi="宋体"/>
          <w:sz w:val="32"/>
          <w:szCs w:val="32"/>
        </w:rPr>
        <w:t>考察</w:t>
      </w:r>
      <w:r w:rsidRPr="000B1FB8">
        <w:rPr>
          <w:rFonts w:ascii="仿宋_GB2312" w:eastAsia="仿宋_GB2312" w:hAnsi="宋体" w:hint="eastAsia"/>
          <w:sz w:val="32"/>
          <w:szCs w:val="32"/>
        </w:rPr>
        <w:t>参赛者</w:t>
      </w:r>
      <w:r w:rsidRPr="000B1FB8">
        <w:rPr>
          <w:rFonts w:ascii="仿宋_GB2312" w:eastAsia="仿宋_GB2312" w:hAnsi="宋体"/>
          <w:sz w:val="32"/>
          <w:szCs w:val="32"/>
        </w:rPr>
        <w:t>对</w:t>
      </w:r>
      <w:r w:rsidRPr="000B1FB8">
        <w:rPr>
          <w:rFonts w:ascii="仿宋_GB2312" w:eastAsia="仿宋_GB2312" w:hAnsi="宋体" w:hint="eastAsia"/>
          <w:sz w:val="32"/>
          <w:szCs w:val="32"/>
        </w:rPr>
        <w:t>波浪相关理论知识</w:t>
      </w:r>
      <w:r w:rsidRPr="000B1FB8">
        <w:rPr>
          <w:rFonts w:ascii="仿宋_GB2312" w:eastAsia="仿宋_GB2312" w:hAnsi="宋体"/>
          <w:sz w:val="32"/>
          <w:szCs w:val="32"/>
        </w:rPr>
        <w:t>（如</w:t>
      </w:r>
      <w:r w:rsidRPr="000B1FB8">
        <w:rPr>
          <w:rFonts w:ascii="仿宋_GB2312" w:eastAsia="仿宋_GB2312" w:hAnsi="宋体" w:hint="eastAsia"/>
          <w:sz w:val="32"/>
          <w:szCs w:val="32"/>
        </w:rPr>
        <w:t>波浪谱、频散关系</w:t>
      </w:r>
      <w:r w:rsidRPr="000B1FB8">
        <w:rPr>
          <w:rFonts w:ascii="仿宋_GB2312" w:eastAsia="仿宋_GB2312" w:hAnsi="宋体"/>
          <w:sz w:val="32"/>
          <w:szCs w:val="32"/>
        </w:rPr>
        <w:t>等）的理解。</w:t>
      </w:r>
    </w:p>
    <w:p w14:paraId="4423D9F3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（2）</w:t>
      </w:r>
      <w:r w:rsidRPr="000B1FB8">
        <w:rPr>
          <w:rFonts w:ascii="仿宋_GB2312" w:eastAsia="仿宋_GB2312" w:hAnsi="宋体"/>
          <w:sz w:val="32"/>
          <w:szCs w:val="32"/>
        </w:rPr>
        <w:t>考核</w:t>
      </w:r>
      <w:r w:rsidRPr="000B1FB8">
        <w:rPr>
          <w:rFonts w:ascii="仿宋_GB2312" w:eastAsia="仿宋_GB2312" w:hAnsi="宋体" w:hint="eastAsia"/>
          <w:sz w:val="32"/>
          <w:szCs w:val="32"/>
        </w:rPr>
        <w:t>参赛者</w:t>
      </w:r>
      <w:r w:rsidRPr="000B1FB8">
        <w:rPr>
          <w:rFonts w:ascii="仿宋_GB2312" w:eastAsia="仿宋_GB2312" w:hAnsi="宋体"/>
          <w:sz w:val="32"/>
          <w:szCs w:val="32"/>
        </w:rPr>
        <w:t>规范、熟练的仪器</w:t>
      </w:r>
      <w:r w:rsidRPr="000B1FB8">
        <w:rPr>
          <w:rFonts w:ascii="仿宋_GB2312" w:eastAsia="仿宋_GB2312" w:hAnsi="宋体" w:hint="eastAsia"/>
          <w:sz w:val="32"/>
          <w:szCs w:val="32"/>
        </w:rPr>
        <w:t>设备</w:t>
      </w:r>
      <w:r w:rsidRPr="000B1FB8">
        <w:rPr>
          <w:rFonts w:ascii="仿宋_GB2312" w:eastAsia="仿宋_GB2312" w:hAnsi="宋体"/>
          <w:sz w:val="32"/>
          <w:szCs w:val="32"/>
        </w:rPr>
        <w:t>操作能力，包括</w:t>
      </w:r>
      <w:r w:rsidRPr="000B1FB8">
        <w:rPr>
          <w:rFonts w:ascii="仿宋_GB2312" w:eastAsia="仿宋_GB2312" w:hAnsi="宋体" w:hint="eastAsia"/>
          <w:sz w:val="32"/>
          <w:szCs w:val="32"/>
        </w:rPr>
        <w:t>规则波浪的制造</w:t>
      </w:r>
      <w:r w:rsidRPr="000B1FB8">
        <w:rPr>
          <w:rFonts w:ascii="仿宋_GB2312" w:eastAsia="仿宋_GB2312" w:hAnsi="宋体"/>
          <w:sz w:val="32"/>
          <w:szCs w:val="32"/>
        </w:rPr>
        <w:t>、</w:t>
      </w:r>
      <w:r w:rsidRPr="000B1FB8">
        <w:rPr>
          <w:rFonts w:ascii="仿宋_GB2312" w:eastAsia="仿宋_GB2312" w:hAnsi="宋体" w:hint="eastAsia"/>
          <w:sz w:val="32"/>
          <w:szCs w:val="32"/>
        </w:rPr>
        <w:t>参数选择</w:t>
      </w:r>
      <w:r w:rsidRPr="000B1FB8">
        <w:rPr>
          <w:rFonts w:ascii="仿宋_GB2312" w:eastAsia="仿宋_GB2312" w:hAnsi="宋体"/>
          <w:sz w:val="32"/>
          <w:szCs w:val="32"/>
        </w:rPr>
        <w:t>、</w:t>
      </w:r>
      <w:r w:rsidRPr="000B1FB8">
        <w:rPr>
          <w:rFonts w:ascii="仿宋_GB2312" w:eastAsia="仿宋_GB2312" w:hAnsi="宋体" w:hint="eastAsia"/>
          <w:sz w:val="32"/>
          <w:szCs w:val="32"/>
        </w:rPr>
        <w:t>程序运行等，以及钽丝波高仪的使用、参数设定、数据转换等</w:t>
      </w:r>
      <w:r w:rsidRPr="000B1FB8">
        <w:rPr>
          <w:rFonts w:ascii="仿宋_GB2312" w:eastAsia="仿宋_GB2312" w:hAnsi="宋体"/>
          <w:sz w:val="32"/>
          <w:szCs w:val="32"/>
        </w:rPr>
        <w:t>。</w:t>
      </w:r>
    </w:p>
    <w:p w14:paraId="2E6D0E2E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（3）</w:t>
      </w:r>
      <w:r w:rsidRPr="000B1FB8">
        <w:rPr>
          <w:rFonts w:ascii="仿宋_GB2312" w:eastAsia="仿宋_GB2312" w:hAnsi="宋体"/>
          <w:sz w:val="32"/>
          <w:szCs w:val="32"/>
        </w:rPr>
        <w:t>评估</w:t>
      </w:r>
      <w:r w:rsidRPr="000B1FB8">
        <w:rPr>
          <w:rFonts w:ascii="仿宋_GB2312" w:eastAsia="仿宋_GB2312" w:hAnsi="宋体" w:hint="eastAsia"/>
          <w:sz w:val="32"/>
          <w:szCs w:val="32"/>
        </w:rPr>
        <w:t>参赛者</w:t>
      </w:r>
      <w:r w:rsidRPr="000B1FB8">
        <w:rPr>
          <w:rFonts w:ascii="仿宋_GB2312" w:eastAsia="仿宋_GB2312" w:hAnsi="宋体"/>
          <w:sz w:val="32"/>
          <w:szCs w:val="32"/>
        </w:rPr>
        <w:t>科学的数据处理与分析能力，以及对数据质量的判断力。</w:t>
      </w:r>
      <w:r w:rsidRPr="000B1FB8">
        <w:rPr>
          <w:rFonts w:ascii="仿宋_GB2312" w:eastAsia="仿宋_GB2312" w:hAnsi="宋体" w:hint="eastAsia"/>
          <w:sz w:val="32"/>
          <w:szCs w:val="32"/>
        </w:rPr>
        <w:t>通过在实验室</w:t>
      </w:r>
      <w:proofErr w:type="gramStart"/>
      <w:r w:rsidRPr="000B1FB8">
        <w:rPr>
          <w:rFonts w:ascii="仿宋_GB2312" w:eastAsia="仿宋_GB2312" w:hAnsi="宋体" w:hint="eastAsia"/>
          <w:sz w:val="32"/>
          <w:szCs w:val="32"/>
        </w:rPr>
        <w:t>中造波并</w:t>
      </w:r>
      <w:proofErr w:type="gramEnd"/>
      <w:r w:rsidRPr="000B1FB8">
        <w:rPr>
          <w:rFonts w:ascii="仿宋_GB2312" w:eastAsia="仿宋_GB2312" w:hAnsi="宋体" w:hint="eastAsia"/>
          <w:sz w:val="32"/>
          <w:szCs w:val="32"/>
        </w:rPr>
        <w:t>测量波要素，培养参赛者动手操作、仪器使用及数据分析能力。</w:t>
      </w:r>
    </w:p>
    <w:p w14:paraId="28C5B874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2</w:t>
      </w:r>
      <w:r w:rsidRPr="000B1FB8">
        <w:rPr>
          <w:rFonts w:ascii="楷体" w:eastAsia="楷体" w:hAnsi="楷体"/>
          <w:sz w:val="32"/>
          <w:szCs w:val="32"/>
        </w:rPr>
        <w:t>. 仪器</w:t>
      </w:r>
      <w:r w:rsidRPr="000B1FB8">
        <w:rPr>
          <w:rFonts w:ascii="楷体" w:eastAsia="楷体" w:hAnsi="楷体" w:hint="eastAsia"/>
          <w:sz w:val="32"/>
          <w:szCs w:val="32"/>
        </w:rPr>
        <w:t>、设备</w:t>
      </w:r>
      <w:r w:rsidRPr="000B1FB8">
        <w:rPr>
          <w:rFonts w:ascii="楷体" w:eastAsia="楷体" w:hAnsi="楷体"/>
          <w:sz w:val="32"/>
          <w:szCs w:val="32"/>
        </w:rPr>
        <w:t>与材料</w:t>
      </w:r>
    </w:p>
    <w:p w14:paraId="44420764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（1）内波动力实验平台（</w:t>
      </w:r>
      <w:r w:rsidRPr="000B1FB8">
        <w:rPr>
          <w:rFonts w:ascii="仿宋_GB2312" w:eastAsia="仿宋_GB2312" w:hAnsi="宋体"/>
          <w:sz w:val="32"/>
          <w:szCs w:val="32"/>
        </w:rPr>
        <w:t>2023C7FC</w:t>
      </w:r>
      <w:r w:rsidRPr="000B1FB8">
        <w:rPr>
          <w:rFonts w:ascii="仿宋_GB2312" w:eastAsia="仿宋_GB2312" w:hAnsi="宋体" w:hint="eastAsia"/>
          <w:sz w:val="32"/>
          <w:szCs w:val="32"/>
        </w:rPr>
        <w:t>）；</w:t>
      </w:r>
    </w:p>
    <w:p w14:paraId="34226B95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（2）钽丝波高仪；</w:t>
      </w:r>
    </w:p>
    <w:p w14:paraId="27860E52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（3）采集电脑及分析程序。</w:t>
      </w:r>
    </w:p>
    <w:p w14:paraId="5CE01570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3</w:t>
      </w:r>
      <w:r w:rsidRPr="000B1FB8">
        <w:rPr>
          <w:rFonts w:ascii="楷体" w:eastAsia="楷体" w:hAnsi="楷体"/>
          <w:sz w:val="32"/>
          <w:szCs w:val="32"/>
        </w:rPr>
        <w:t>. 竞赛任务</w:t>
      </w:r>
    </w:p>
    <w:p w14:paraId="1BA345A1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任务</w:t>
      </w:r>
      <w:proofErr w:type="gramStart"/>
      <w:r w:rsidRPr="000B1FB8">
        <w:rPr>
          <w:rFonts w:ascii="仿宋_GB2312" w:eastAsia="仿宋_GB2312" w:hAnsi="宋体"/>
          <w:sz w:val="32"/>
          <w:szCs w:val="32"/>
        </w:rPr>
        <w:t>一</w:t>
      </w:r>
      <w:proofErr w:type="gramEnd"/>
      <w:r w:rsidRPr="000B1FB8">
        <w:rPr>
          <w:rFonts w:ascii="仿宋_GB2312" w:eastAsia="仿宋_GB2312" w:hAnsi="宋体"/>
          <w:sz w:val="32"/>
          <w:szCs w:val="32"/>
        </w:rPr>
        <w:t>：</w:t>
      </w:r>
      <w:r w:rsidRPr="000B1FB8">
        <w:rPr>
          <w:rFonts w:ascii="仿宋_GB2312" w:eastAsia="仿宋_GB2312" w:hAnsi="宋体" w:hint="eastAsia"/>
          <w:sz w:val="32"/>
          <w:szCs w:val="32"/>
        </w:rPr>
        <w:t>规则波浪的制造。</w:t>
      </w:r>
      <w:r w:rsidRPr="000B1FB8">
        <w:rPr>
          <w:rFonts w:ascii="仿宋_GB2312" w:eastAsia="仿宋_GB2312" w:hAnsi="宋体"/>
          <w:sz w:val="32"/>
          <w:szCs w:val="32"/>
        </w:rPr>
        <w:t>在规定时间内，正确</w:t>
      </w:r>
      <w:r w:rsidRPr="000B1FB8">
        <w:rPr>
          <w:rFonts w:ascii="仿宋_GB2312" w:eastAsia="仿宋_GB2312" w:hAnsi="宋体" w:hint="eastAsia"/>
          <w:sz w:val="32"/>
          <w:szCs w:val="32"/>
        </w:rPr>
        <w:t>打开风浪流水槽的开关及控制面板</w:t>
      </w:r>
      <w:r w:rsidRPr="000B1FB8">
        <w:rPr>
          <w:rFonts w:ascii="仿宋_GB2312" w:eastAsia="仿宋_GB2312" w:hAnsi="宋体"/>
          <w:sz w:val="32"/>
          <w:szCs w:val="32"/>
        </w:rPr>
        <w:t>。</w:t>
      </w:r>
      <w:r w:rsidRPr="000B1FB8">
        <w:rPr>
          <w:rFonts w:ascii="仿宋_GB2312" w:eastAsia="仿宋_GB2312" w:hAnsi="宋体" w:hint="eastAsia"/>
          <w:sz w:val="32"/>
          <w:szCs w:val="32"/>
        </w:rPr>
        <w:t>按照要求</w:t>
      </w:r>
      <w:r w:rsidRPr="000B1FB8">
        <w:rPr>
          <w:rFonts w:ascii="仿宋_GB2312" w:eastAsia="仿宋_GB2312" w:hAnsi="宋体"/>
          <w:sz w:val="32"/>
          <w:szCs w:val="32"/>
        </w:rPr>
        <w:t>依次</w:t>
      </w:r>
      <w:r w:rsidRPr="000B1FB8">
        <w:rPr>
          <w:rFonts w:ascii="仿宋_GB2312" w:eastAsia="仿宋_GB2312" w:hAnsi="宋体" w:hint="eastAsia"/>
          <w:sz w:val="32"/>
          <w:szCs w:val="32"/>
        </w:rPr>
        <w:t>运行、设置参数、计算波形、开始造波</w:t>
      </w:r>
      <w:r w:rsidRPr="000B1FB8">
        <w:rPr>
          <w:rFonts w:ascii="仿宋_GB2312" w:eastAsia="仿宋_GB2312" w:hAnsi="宋体"/>
          <w:sz w:val="32"/>
          <w:szCs w:val="32"/>
        </w:rPr>
        <w:t>，</w:t>
      </w:r>
      <w:r w:rsidRPr="000B1FB8">
        <w:rPr>
          <w:rFonts w:ascii="仿宋_GB2312" w:eastAsia="仿宋_GB2312" w:hAnsi="宋体" w:hint="eastAsia"/>
          <w:sz w:val="32"/>
          <w:szCs w:val="32"/>
        </w:rPr>
        <w:t>在规定参数范围内制造维持3min的规则波</w:t>
      </w:r>
      <w:r w:rsidRPr="000B1FB8">
        <w:rPr>
          <w:rFonts w:ascii="仿宋_GB2312" w:eastAsia="仿宋_GB2312" w:hAnsi="宋体"/>
          <w:sz w:val="32"/>
          <w:szCs w:val="32"/>
        </w:rPr>
        <w:t>。</w:t>
      </w:r>
    </w:p>
    <w:p w14:paraId="61B2E018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任务二：</w:t>
      </w:r>
      <w:r w:rsidRPr="000B1FB8">
        <w:rPr>
          <w:rFonts w:ascii="仿宋_GB2312" w:eastAsia="仿宋_GB2312" w:hAnsi="宋体" w:hint="eastAsia"/>
          <w:sz w:val="32"/>
          <w:szCs w:val="32"/>
        </w:rPr>
        <w:t>波高仪采集波面位移数据。选择任意一根钽丝并连接采集电脑，连接仪器并按照要求设置采集参数，采集结束后完成数据转化，将数据转化为.txt文件</w:t>
      </w:r>
      <w:r w:rsidRPr="000B1FB8">
        <w:rPr>
          <w:rFonts w:ascii="仿宋_GB2312" w:eastAsia="仿宋_GB2312" w:hAnsi="宋体"/>
          <w:sz w:val="32"/>
          <w:szCs w:val="32"/>
        </w:rPr>
        <w:t>。</w:t>
      </w:r>
    </w:p>
    <w:p w14:paraId="264BD1CF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lastRenderedPageBreak/>
        <w:t>任务三：</w:t>
      </w:r>
      <w:r w:rsidRPr="000B1FB8">
        <w:rPr>
          <w:rFonts w:ascii="仿宋_GB2312" w:eastAsia="仿宋_GB2312" w:hAnsi="宋体" w:hint="eastAsia"/>
          <w:sz w:val="32"/>
          <w:szCs w:val="32"/>
        </w:rPr>
        <w:t>谱分析并计算波浪频率。将数据导入</w:t>
      </w:r>
      <w:proofErr w:type="spellStart"/>
      <w:r w:rsidRPr="000B1FB8">
        <w:rPr>
          <w:rFonts w:ascii="仿宋_GB2312" w:eastAsia="仿宋_GB2312" w:hAnsi="宋体" w:hint="eastAsia"/>
          <w:sz w:val="32"/>
          <w:szCs w:val="32"/>
        </w:rPr>
        <w:t>matlab</w:t>
      </w:r>
      <w:proofErr w:type="spellEnd"/>
      <w:r w:rsidRPr="000B1FB8">
        <w:rPr>
          <w:rFonts w:ascii="仿宋_GB2312" w:eastAsia="仿宋_GB2312" w:hAnsi="宋体" w:hint="eastAsia"/>
          <w:sz w:val="32"/>
          <w:szCs w:val="32"/>
        </w:rPr>
        <w:t>程序中进行谱分析，画出频率-功率谱密度曲线并分析波浪的频率（可使用参考程序，也可对其进行优化）</w:t>
      </w:r>
      <w:r w:rsidRPr="000B1FB8">
        <w:rPr>
          <w:rFonts w:ascii="仿宋_GB2312" w:eastAsia="仿宋_GB2312" w:hAnsi="宋体"/>
          <w:sz w:val="32"/>
          <w:szCs w:val="32"/>
        </w:rPr>
        <w:t>。</w:t>
      </w:r>
    </w:p>
    <w:p w14:paraId="45BCCAEA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4</w:t>
      </w:r>
      <w:r w:rsidRPr="000B1FB8">
        <w:rPr>
          <w:rFonts w:ascii="楷体" w:eastAsia="楷体" w:hAnsi="楷体"/>
          <w:sz w:val="32"/>
          <w:szCs w:val="32"/>
        </w:rPr>
        <w:t>. 考核要点</w:t>
      </w:r>
    </w:p>
    <w:p w14:paraId="76C14F3E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规则波生成</w:t>
      </w:r>
      <w:r w:rsidRPr="000B1FB8">
        <w:rPr>
          <w:rFonts w:ascii="仿宋_GB2312" w:eastAsia="仿宋_GB2312" w:hAnsi="宋体"/>
          <w:sz w:val="32"/>
          <w:szCs w:val="32"/>
        </w:rPr>
        <w:t>（</w:t>
      </w:r>
      <w:r w:rsidRPr="000B1FB8">
        <w:rPr>
          <w:rFonts w:ascii="仿宋_GB2312" w:eastAsia="仿宋_GB2312" w:hAnsi="宋体" w:hint="eastAsia"/>
          <w:sz w:val="32"/>
          <w:szCs w:val="32"/>
        </w:rPr>
        <w:t>3</w:t>
      </w:r>
      <w:r w:rsidRPr="000B1FB8">
        <w:rPr>
          <w:rFonts w:ascii="仿宋_GB2312" w:eastAsia="仿宋_GB2312" w:hAnsi="宋体"/>
          <w:sz w:val="32"/>
          <w:szCs w:val="32"/>
        </w:rPr>
        <w:t>0%）：</w:t>
      </w:r>
      <w:r w:rsidRPr="000B1FB8">
        <w:rPr>
          <w:rFonts w:ascii="仿宋_GB2312" w:eastAsia="仿宋_GB2312" w:hAnsi="宋体" w:hint="eastAsia"/>
          <w:sz w:val="32"/>
          <w:szCs w:val="32"/>
        </w:rPr>
        <w:t>合理操作，参数在规定范围内，波浪生成时间符合要求，合理</w:t>
      </w:r>
      <w:proofErr w:type="gramStart"/>
      <w:r w:rsidRPr="000B1FB8">
        <w:rPr>
          <w:rFonts w:ascii="仿宋_GB2312" w:eastAsia="仿宋_GB2312" w:hAnsi="宋体" w:hint="eastAsia"/>
          <w:sz w:val="32"/>
          <w:szCs w:val="32"/>
        </w:rPr>
        <w:t>关闭造波机</w:t>
      </w:r>
      <w:proofErr w:type="gramEnd"/>
      <w:r w:rsidRPr="000B1FB8">
        <w:rPr>
          <w:rFonts w:ascii="仿宋_GB2312" w:eastAsia="仿宋_GB2312" w:hAnsi="宋体" w:hint="eastAsia"/>
          <w:sz w:val="32"/>
          <w:szCs w:val="32"/>
        </w:rPr>
        <w:t>。</w:t>
      </w:r>
    </w:p>
    <w:p w14:paraId="7109EE5D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波高仪采集</w:t>
      </w:r>
      <w:r w:rsidRPr="000B1FB8">
        <w:rPr>
          <w:rFonts w:ascii="仿宋_GB2312" w:eastAsia="仿宋_GB2312" w:hAnsi="宋体"/>
          <w:sz w:val="32"/>
          <w:szCs w:val="32"/>
        </w:rPr>
        <w:t>（30%）</w:t>
      </w:r>
      <w:r w:rsidRPr="000B1FB8">
        <w:rPr>
          <w:rFonts w:ascii="仿宋_GB2312" w:eastAsia="仿宋_GB2312" w:hAnsi="宋体" w:hint="eastAsia"/>
          <w:sz w:val="32"/>
          <w:szCs w:val="32"/>
        </w:rPr>
        <w:t>：仪器连接成功，进行零点校准，采集参数设置合理，采样时</w:t>
      </w:r>
      <w:proofErr w:type="gramStart"/>
      <w:r w:rsidRPr="000B1FB8">
        <w:rPr>
          <w:rFonts w:ascii="仿宋_GB2312" w:eastAsia="仿宋_GB2312" w:hAnsi="宋体" w:hint="eastAsia"/>
          <w:sz w:val="32"/>
          <w:szCs w:val="32"/>
        </w:rPr>
        <w:t>长符合</w:t>
      </w:r>
      <w:proofErr w:type="gramEnd"/>
      <w:r w:rsidRPr="000B1FB8">
        <w:rPr>
          <w:rFonts w:ascii="仿宋_GB2312" w:eastAsia="仿宋_GB2312" w:hAnsi="宋体" w:hint="eastAsia"/>
          <w:sz w:val="32"/>
          <w:szCs w:val="32"/>
        </w:rPr>
        <w:t>要求，数据采集时机合理，正确进行数据转化</w:t>
      </w:r>
      <w:r w:rsidRPr="000B1FB8">
        <w:rPr>
          <w:rFonts w:ascii="仿宋_GB2312" w:eastAsia="仿宋_GB2312" w:hAnsi="宋体"/>
          <w:sz w:val="32"/>
          <w:szCs w:val="32"/>
        </w:rPr>
        <w:t>。</w:t>
      </w:r>
    </w:p>
    <w:p w14:paraId="250A54E8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数据分析</w:t>
      </w:r>
      <w:r w:rsidRPr="000B1FB8">
        <w:rPr>
          <w:rFonts w:ascii="仿宋_GB2312" w:eastAsia="仿宋_GB2312" w:hAnsi="宋体"/>
          <w:sz w:val="32"/>
          <w:szCs w:val="32"/>
        </w:rPr>
        <w:t>（</w:t>
      </w:r>
      <w:r w:rsidRPr="000B1FB8">
        <w:rPr>
          <w:rFonts w:ascii="仿宋_GB2312" w:eastAsia="仿宋_GB2312" w:hAnsi="宋体" w:hint="eastAsia"/>
          <w:sz w:val="32"/>
          <w:szCs w:val="32"/>
        </w:rPr>
        <w:t>3</w:t>
      </w:r>
      <w:r w:rsidRPr="000B1FB8">
        <w:rPr>
          <w:rFonts w:ascii="仿宋_GB2312" w:eastAsia="仿宋_GB2312" w:hAnsi="宋体"/>
          <w:sz w:val="32"/>
          <w:szCs w:val="32"/>
        </w:rPr>
        <w:t>0%）：</w:t>
      </w:r>
      <w:proofErr w:type="gramStart"/>
      <w:r w:rsidRPr="000B1FB8">
        <w:rPr>
          <w:rFonts w:ascii="仿宋_GB2312" w:eastAsia="仿宋_GB2312" w:hAnsi="宋体" w:hint="eastAsia"/>
          <w:sz w:val="32"/>
          <w:szCs w:val="32"/>
        </w:rPr>
        <w:t>作出</w:t>
      </w:r>
      <w:proofErr w:type="gramEnd"/>
      <w:r w:rsidRPr="000B1FB8">
        <w:rPr>
          <w:rFonts w:ascii="仿宋_GB2312" w:eastAsia="仿宋_GB2312" w:hAnsi="宋体" w:hint="eastAsia"/>
          <w:sz w:val="32"/>
          <w:szCs w:val="32"/>
        </w:rPr>
        <w:t>频率-谱密度曲线，正确计算波浪频率，优化改进参考程序</w:t>
      </w:r>
      <w:r w:rsidRPr="000B1FB8">
        <w:rPr>
          <w:rFonts w:ascii="仿宋_GB2312" w:eastAsia="仿宋_GB2312" w:hAnsi="宋体"/>
          <w:sz w:val="32"/>
          <w:szCs w:val="32"/>
        </w:rPr>
        <w:t>。</w:t>
      </w:r>
    </w:p>
    <w:p w14:paraId="18680A25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实验效率与</w:t>
      </w:r>
      <w:r w:rsidRPr="000B1FB8">
        <w:rPr>
          <w:rFonts w:ascii="仿宋_GB2312" w:eastAsia="仿宋_GB2312" w:hAnsi="宋体" w:hint="eastAsia"/>
          <w:sz w:val="32"/>
          <w:szCs w:val="32"/>
        </w:rPr>
        <w:t>仪器保护</w:t>
      </w:r>
      <w:r w:rsidRPr="000B1FB8">
        <w:rPr>
          <w:rFonts w:ascii="仿宋_GB2312" w:eastAsia="仿宋_GB2312" w:hAnsi="宋体"/>
          <w:sz w:val="32"/>
          <w:szCs w:val="32"/>
        </w:rPr>
        <w:t>（10%）：操作</w:t>
      </w:r>
      <w:r w:rsidRPr="000B1FB8">
        <w:rPr>
          <w:rFonts w:ascii="仿宋_GB2312" w:eastAsia="仿宋_GB2312" w:hAnsi="宋体" w:hint="eastAsia"/>
          <w:sz w:val="32"/>
          <w:szCs w:val="32"/>
        </w:rPr>
        <w:t>过程</w:t>
      </w:r>
      <w:r w:rsidRPr="000B1FB8">
        <w:rPr>
          <w:rFonts w:ascii="仿宋_GB2312" w:eastAsia="仿宋_GB2312" w:hAnsi="宋体"/>
          <w:sz w:val="32"/>
          <w:szCs w:val="32"/>
        </w:rPr>
        <w:t>流畅、时间控制</w:t>
      </w:r>
      <w:r w:rsidRPr="000B1FB8">
        <w:rPr>
          <w:rFonts w:ascii="仿宋_GB2312" w:eastAsia="仿宋_GB2312" w:hAnsi="宋体" w:hint="eastAsia"/>
          <w:sz w:val="32"/>
          <w:szCs w:val="32"/>
        </w:rPr>
        <w:t>符合规定、按规定保护仪器</w:t>
      </w:r>
      <w:r w:rsidRPr="000B1FB8">
        <w:rPr>
          <w:rFonts w:ascii="仿宋_GB2312" w:eastAsia="仿宋_GB2312" w:hAnsi="宋体"/>
          <w:sz w:val="32"/>
          <w:szCs w:val="32"/>
        </w:rPr>
        <w:t>。</w:t>
      </w:r>
    </w:p>
    <w:p w14:paraId="6A59FA51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5</w:t>
      </w:r>
      <w:r w:rsidRPr="000B1FB8">
        <w:rPr>
          <w:rFonts w:ascii="楷体" w:eastAsia="楷体" w:hAnsi="楷体"/>
          <w:sz w:val="32"/>
          <w:szCs w:val="32"/>
        </w:rPr>
        <w:t>. 提交成果</w:t>
      </w:r>
    </w:p>
    <w:p w14:paraId="18E4DD34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（1）波面位移数据.txt文件；</w:t>
      </w:r>
    </w:p>
    <w:p w14:paraId="1F06DD53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（2）频率-谱密度曲线图；</w:t>
      </w:r>
    </w:p>
    <w:p w14:paraId="65656CED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 w:hint="eastAsia"/>
          <w:sz w:val="32"/>
          <w:szCs w:val="32"/>
        </w:rPr>
        <w:t>（3）程序计算出的波浪频率。</w:t>
      </w:r>
    </w:p>
    <w:p w14:paraId="7E553792" w14:textId="77777777" w:rsidR="006642D3" w:rsidRPr="000B1FB8" w:rsidRDefault="00B952F8" w:rsidP="000B1FB8">
      <w:pPr>
        <w:widowControl/>
        <w:spacing w:line="560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br w:type="page"/>
      </w:r>
    </w:p>
    <w:p w14:paraId="72FA5107" w14:textId="50D46705" w:rsidR="006642D3" w:rsidRPr="000B1FB8" w:rsidRDefault="00B952F8" w:rsidP="000B1FB8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0B1FB8">
        <w:rPr>
          <w:rFonts w:ascii="黑体" w:eastAsia="黑体" w:hAnsi="黑体" w:hint="eastAsia"/>
          <w:sz w:val="32"/>
          <w:szCs w:val="32"/>
        </w:rPr>
        <w:lastRenderedPageBreak/>
        <w:t>选题3：</w:t>
      </w:r>
      <w:bookmarkStart w:id="3" w:name="OLE_LINK17"/>
      <w:r w:rsidRPr="000B1FB8">
        <w:rPr>
          <w:rFonts w:ascii="黑体" w:eastAsia="黑体" w:hAnsi="黑体" w:hint="eastAsia"/>
          <w:sz w:val="32"/>
          <w:szCs w:val="32"/>
        </w:rPr>
        <w:t>校园“塑”</w:t>
      </w:r>
      <w:proofErr w:type="gramStart"/>
      <w:r w:rsidRPr="000B1FB8">
        <w:rPr>
          <w:rFonts w:ascii="黑体" w:eastAsia="黑体" w:hAnsi="黑体" w:hint="eastAsia"/>
          <w:sz w:val="32"/>
          <w:szCs w:val="32"/>
        </w:rPr>
        <w:t>踪</w:t>
      </w:r>
      <w:proofErr w:type="gramEnd"/>
      <w:r w:rsidRPr="000B1FB8">
        <w:rPr>
          <w:rFonts w:ascii="黑体" w:eastAsia="黑体" w:hAnsi="黑体" w:hint="eastAsia"/>
          <w:sz w:val="32"/>
          <w:szCs w:val="32"/>
        </w:rPr>
        <w:t>——基于FTIR的微塑料侦测与溯源</w:t>
      </w:r>
      <w:bookmarkEnd w:id="3"/>
    </w:p>
    <w:p w14:paraId="08037434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1</w:t>
      </w:r>
      <w:r w:rsidRPr="000B1FB8">
        <w:rPr>
          <w:rFonts w:ascii="楷体" w:eastAsia="楷体" w:hAnsi="楷体"/>
          <w:sz w:val="32"/>
          <w:szCs w:val="32"/>
        </w:rPr>
        <w:t>. 竞赛目的</w:t>
      </w:r>
    </w:p>
    <w:p w14:paraId="078DAFB5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（1）考察</w:t>
      </w:r>
      <w:r w:rsidRPr="000B1FB8">
        <w:rPr>
          <w:rFonts w:ascii="仿宋_GB2312" w:eastAsia="仿宋_GB2312" w:hAnsi="宋体" w:hint="eastAsia"/>
          <w:sz w:val="32"/>
          <w:szCs w:val="32"/>
        </w:rPr>
        <w:t>参赛者</w:t>
      </w:r>
      <w:r w:rsidRPr="000B1FB8">
        <w:rPr>
          <w:rFonts w:ascii="仿宋_GB2312" w:eastAsia="仿宋_GB2312" w:hAnsi="宋体"/>
          <w:sz w:val="32"/>
          <w:szCs w:val="32"/>
        </w:rPr>
        <w:t>对FT-IR基本原理（干涉图、傅立叶变换、分子振动与光谱关系）的理解。</w:t>
      </w:r>
    </w:p>
    <w:p w14:paraId="619A6ACC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（2）考核</w:t>
      </w:r>
      <w:r w:rsidRPr="000B1FB8">
        <w:rPr>
          <w:rFonts w:ascii="仿宋_GB2312" w:eastAsia="仿宋_GB2312" w:hAnsi="宋体" w:hint="eastAsia"/>
          <w:sz w:val="32"/>
          <w:szCs w:val="32"/>
        </w:rPr>
        <w:t>参赛者</w:t>
      </w:r>
      <w:r w:rsidRPr="000B1FB8">
        <w:rPr>
          <w:rFonts w:ascii="仿宋_GB2312" w:eastAsia="仿宋_GB2312" w:hAnsi="宋体"/>
          <w:sz w:val="32"/>
          <w:szCs w:val="32"/>
        </w:rPr>
        <w:t>规范的制样技术（如KBr压片、ATR附件使用）和仪器操作技能。</w:t>
      </w:r>
    </w:p>
    <w:p w14:paraId="7C000F37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（3）评估</w:t>
      </w:r>
      <w:r w:rsidRPr="000B1FB8">
        <w:rPr>
          <w:rFonts w:ascii="仿宋_GB2312" w:eastAsia="仿宋_GB2312" w:hAnsi="宋体" w:hint="eastAsia"/>
          <w:sz w:val="32"/>
          <w:szCs w:val="32"/>
        </w:rPr>
        <w:t>参赛者</w:t>
      </w:r>
      <w:r w:rsidRPr="000B1FB8">
        <w:rPr>
          <w:rFonts w:ascii="仿宋_GB2312" w:eastAsia="仿宋_GB2312" w:hAnsi="宋体"/>
          <w:sz w:val="32"/>
          <w:szCs w:val="32"/>
        </w:rPr>
        <w:t>利用谱库检索、官能团分析进行物质鉴定的能力。</w:t>
      </w:r>
    </w:p>
    <w:p w14:paraId="29549B88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（4）根据鉴定结果，分析这些微塑料的可能来源。</w:t>
      </w:r>
    </w:p>
    <w:p w14:paraId="2DDF6F46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2</w:t>
      </w:r>
      <w:r w:rsidRPr="000B1FB8">
        <w:rPr>
          <w:rFonts w:ascii="楷体" w:eastAsia="楷体" w:hAnsi="楷体"/>
          <w:sz w:val="32"/>
          <w:szCs w:val="32"/>
        </w:rPr>
        <w:t>. 仪器</w:t>
      </w:r>
      <w:r w:rsidRPr="000B1FB8">
        <w:rPr>
          <w:rFonts w:ascii="楷体" w:eastAsia="楷体" w:hAnsi="楷体" w:hint="eastAsia"/>
          <w:sz w:val="32"/>
          <w:szCs w:val="32"/>
        </w:rPr>
        <w:t>、设备</w:t>
      </w:r>
      <w:r w:rsidRPr="000B1FB8">
        <w:rPr>
          <w:rFonts w:ascii="楷体" w:eastAsia="楷体" w:hAnsi="楷体"/>
          <w:sz w:val="32"/>
          <w:szCs w:val="32"/>
        </w:rPr>
        <w:t>与材料</w:t>
      </w:r>
    </w:p>
    <w:p w14:paraId="6FBC931D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（1）</w:t>
      </w:r>
      <w:r w:rsidRPr="000B1FB8">
        <w:rPr>
          <w:rFonts w:ascii="仿宋_GB2312" w:eastAsia="仿宋_GB2312" w:hAnsi="宋体" w:hint="eastAsia"/>
          <w:sz w:val="32"/>
          <w:szCs w:val="32"/>
        </w:rPr>
        <w:t>研究级傅立叶变换红外光谱仪（</w:t>
      </w:r>
      <w:r w:rsidRPr="000B1FB8">
        <w:rPr>
          <w:rFonts w:ascii="仿宋_GB2312" w:eastAsia="仿宋_GB2312" w:hAnsi="宋体"/>
          <w:sz w:val="32"/>
          <w:szCs w:val="32"/>
        </w:rPr>
        <w:t>13003667</w:t>
      </w:r>
      <w:r w:rsidRPr="000B1FB8">
        <w:rPr>
          <w:rFonts w:ascii="仿宋_GB2312" w:eastAsia="仿宋_GB2312" w:hAnsi="宋体" w:hint="eastAsia"/>
          <w:sz w:val="32"/>
          <w:szCs w:val="32"/>
        </w:rPr>
        <w:t>）</w:t>
      </w:r>
      <w:r w:rsidRPr="000B1FB8">
        <w:rPr>
          <w:rFonts w:ascii="仿宋_GB2312" w:eastAsia="仿宋_GB2312" w:hAnsi="宋体"/>
          <w:sz w:val="32"/>
          <w:szCs w:val="32"/>
        </w:rPr>
        <w:t>（配备ATR附件和透射附件）</w:t>
      </w:r>
      <w:r w:rsidRPr="000B1FB8">
        <w:rPr>
          <w:rFonts w:ascii="仿宋_GB2312" w:eastAsia="仿宋_GB2312" w:hAnsi="宋体" w:hint="eastAsia"/>
          <w:sz w:val="32"/>
          <w:szCs w:val="32"/>
        </w:rPr>
        <w:t>；</w:t>
      </w:r>
    </w:p>
    <w:p w14:paraId="3064B2B4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（2）KBr粉末、压片模具</w:t>
      </w:r>
      <w:r w:rsidRPr="000B1FB8">
        <w:rPr>
          <w:rFonts w:ascii="仿宋_GB2312" w:eastAsia="仿宋_GB2312" w:hAnsi="宋体" w:hint="eastAsia"/>
          <w:sz w:val="32"/>
          <w:szCs w:val="32"/>
        </w:rPr>
        <w:t>；</w:t>
      </w:r>
    </w:p>
    <w:p w14:paraId="22285DE9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（3）未知聚合物样品A</w:t>
      </w:r>
      <w:r w:rsidRPr="000B1FB8">
        <w:rPr>
          <w:rFonts w:ascii="仿宋_GB2312" w:eastAsia="仿宋_GB2312" w:hAnsi="宋体" w:hint="eastAsia"/>
          <w:sz w:val="32"/>
          <w:szCs w:val="32"/>
        </w:rPr>
        <w:t>，</w:t>
      </w:r>
      <w:r w:rsidRPr="000B1FB8">
        <w:rPr>
          <w:rFonts w:ascii="仿宋_GB2312" w:eastAsia="仿宋_GB2312" w:hAnsi="宋体"/>
          <w:sz w:val="32"/>
          <w:szCs w:val="32"/>
        </w:rPr>
        <w:t>B</w:t>
      </w:r>
      <w:r w:rsidRPr="000B1FB8">
        <w:rPr>
          <w:rFonts w:ascii="仿宋_GB2312" w:eastAsia="仿宋_GB2312" w:hAnsi="宋体" w:hint="eastAsia"/>
          <w:sz w:val="32"/>
          <w:szCs w:val="32"/>
        </w:rPr>
        <w:t>，</w:t>
      </w:r>
      <w:r w:rsidRPr="000B1FB8">
        <w:rPr>
          <w:rFonts w:ascii="仿宋_GB2312" w:eastAsia="仿宋_GB2312" w:hAnsi="宋体"/>
          <w:sz w:val="32"/>
          <w:szCs w:val="32"/>
        </w:rPr>
        <w:t>C（PE、PP、PS）</w:t>
      </w:r>
      <w:r w:rsidRPr="000B1FB8">
        <w:rPr>
          <w:rFonts w:ascii="仿宋_GB2312" w:eastAsia="仿宋_GB2312" w:hAnsi="宋体" w:hint="eastAsia"/>
          <w:sz w:val="32"/>
          <w:szCs w:val="32"/>
        </w:rPr>
        <w:t>。</w:t>
      </w:r>
    </w:p>
    <w:p w14:paraId="01A7882B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3</w:t>
      </w:r>
      <w:r w:rsidRPr="000B1FB8">
        <w:rPr>
          <w:rFonts w:ascii="楷体" w:eastAsia="楷体" w:hAnsi="楷体"/>
          <w:sz w:val="32"/>
          <w:szCs w:val="32"/>
        </w:rPr>
        <w:t>. 竞赛任务</w:t>
      </w:r>
    </w:p>
    <w:p w14:paraId="131F88E7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任务</w:t>
      </w:r>
      <w:proofErr w:type="gramStart"/>
      <w:r w:rsidRPr="000B1FB8">
        <w:rPr>
          <w:rFonts w:ascii="仿宋_GB2312" w:eastAsia="仿宋_GB2312" w:hAnsi="宋体"/>
          <w:sz w:val="32"/>
          <w:szCs w:val="32"/>
        </w:rPr>
        <w:t>一</w:t>
      </w:r>
      <w:proofErr w:type="gramEnd"/>
      <w:r w:rsidRPr="000B1FB8">
        <w:rPr>
          <w:rFonts w:ascii="仿宋_GB2312" w:eastAsia="仿宋_GB2312" w:hAnsi="宋体"/>
          <w:sz w:val="32"/>
          <w:szCs w:val="32"/>
        </w:rPr>
        <w:t>：样品前处理。从复杂基质中分离、富集微塑料，将富集的微塑料过滤、收集并干燥，以备FTIR检测。</w:t>
      </w:r>
    </w:p>
    <w:p w14:paraId="3BD3D0FF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任务二：FTIR光谱采集与解析。使用ATR或KBr压片法，获取未知聚合物A</w:t>
      </w:r>
      <w:r w:rsidRPr="000B1FB8">
        <w:rPr>
          <w:rFonts w:ascii="仿宋_GB2312" w:eastAsia="仿宋_GB2312" w:hAnsi="宋体" w:hint="eastAsia"/>
          <w:sz w:val="32"/>
          <w:szCs w:val="32"/>
        </w:rPr>
        <w:t>、</w:t>
      </w:r>
      <w:r w:rsidRPr="000B1FB8">
        <w:rPr>
          <w:rFonts w:ascii="仿宋_GB2312" w:eastAsia="仿宋_GB2312" w:hAnsi="宋体"/>
          <w:sz w:val="32"/>
          <w:szCs w:val="32"/>
        </w:rPr>
        <w:t>B</w:t>
      </w:r>
      <w:r w:rsidRPr="000B1FB8">
        <w:rPr>
          <w:rFonts w:ascii="仿宋_GB2312" w:eastAsia="仿宋_GB2312" w:hAnsi="宋体" w:hint="eastAsia"/>
          <w:sz w:val="32"/>
          <w:szCs w:val="32"/>
        </w:rPr>
        <w:t>、</w:t>
      </w:r>
      <w:r w:rsidRPr="000B1FB8">
        <w:rPr>
          <w:rFonts w:ascii="仿宋_GB2312" w:eastAsia="仿宋_GB2312" w:hAnsi="宋体"/>
          <w:sz w:val="32"/>
          <w:szCs w:val="32"/>
        </w:rPr>
        <w:t>C的红外光谱。通过对特征吸收峰（如PE、PP、PS的标准指纹峰）的指认，并结合仪器自</w:t>
      </w:r>
      <w:proofErr w:type="gramStart"/>
      <w:r w:rsidRPr="000B1FB8">
        <w:rPr>
          <w:rFonts w:ascii="仿宋_GB2312" w:eastAsia="仿宋_GB2312" w:hAnsi="宋体"/>
          <w:sz w:val="32"/>
          <w:szCs w:val="32"/>
        </w:rPr>
        <w:t>带谱库进行</w:t>
      </w:r>
      <w:proofErr w:type="gramEnd"/>
      <w:r w:rsidRPr="000B1FB8">
        <w:rPr>
          <w:rFonts w:ascii="仿宋_GB2312" w:eastAsia="仿宋_GB2312" w:hAnsi="宋体"/>
          <w:sz w:val="32"/>
          <w:szCs w:val="32"/>
        </w:rPr>
        <w:t>检索比对，给出三种聚合物的初步鉴定结果。</w:t>
      </w:r>
    </w:p>
    <w:p w14:paraId="4805AC20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任务三：结果分析与溯源。通过鉴定结果，结合校园生活，分析</w:t>
      </w:r>
      <w:proofErr w:type="gramStart"/>
      <w:r w:rsidRPr="000B1FB8">
        <w:rPr>
          <w:rFonts w:ascii="仿宋_GB2312" w:eastAsia="仿宋_GB2312" w:hAnsi="宋体"/>
          <w:sz w:val="32"/>
          <w:szCs w:val="32"/>
        </w:rPr>
        <w:t>各类微塑料</w:t>
      </w:r>
      <w:proofErr w:type="gramEnd"/>
      <w:r w:rsidRPr="000B1FB8">
        <w:rPr>
          <w:rFonts w:ascii="仿宋_GB2312" w:eastAsia="仿宋_GB2312" w:hAnsi="宋体"/>
          <w:sz w:val="32"/>
          <w:szCs w:val="32"/>
        </w:rPr>
        <w:t>的潜在来源，提出溯源结论。</w:t>
      </w:r>
    </w:p>
    <w:p w14:paraId="1CA935EC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4</w:t>
      </w:r>
      <w:r w:rsidRPr="000B1FB8">
        <w:rPr>
          <w:rFonts w:ascii="楷体" w:eastAsia="楷体" w:hAnsi="楷体"/>
          <w:sz w:val="32"/>
          <w:szCs w:val="32"/>
        </w:rPr>
        <w:t>. 考核要点</w:t>
      </w:r>
    </w:p>
    <w:p w14:paraId="22866099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lastRenderedPageBreak/>
        <w:t>制样与操作规范性</w:t>
      </w:r>
      <w:r w:rsidRPr="000B1FB8">
        <w:rPr>
          <w:rFonts w:ascii="仿宋_GB2312" w:eastAsia="仿宋_GB2312" w:hAnsi="宋体" w:hint="eastAsia"/>
          <w:sz w:val="32"/>
          <w:szCs w:val="32"/>
        </w:rPr>
        <w:t>（</w:t>
      </w:r>
      <w:r w:rsidRPr="000B1FB8">
        <w:rPr>
          <w:rFonts w:ascii="仿宋_GB2312" w:eastAsia="仿宋_GB2312" w:hAnsi="宋体"/>
          <w:sz w:val="32"/>
          <w:szCs w:val="32"/>
        </w:rPr>
        <w:t>30%</w:t>
      </w:r>
      <w:r w:rsidRPr="000B1FB8">
        <w:rPr>
          <w:rFonts w:ascii="仿宋_GB2312" w:eastAsia="仿宋_GB2312" w:hAnsi="宋体" w:hint="eastAsia"/>
          <w:sz w:val="32"/>
          <w:szCs w:val="32"/>
        </w:rPr>
        <w:t>）</w:t>
      </w:r>
      <w:r w:rsidRPr="000B1FB8">
        <w:rPr>
          <w:rFonts w:ascii="仿宋_GB2312" w:eastAsia="仿宋_GB2312" w:hAnsi="宋体"/>
          <w:sz w:val="32"/>
          <w:szCs w:val="32"/>
        </w:rPr>
        <w:t>：操作规范、熟练，制样方法选择得当、操作规范、光谱质量高（信噪比、基线、峰形）。</w:t>
      </w:r>
    </w:p>
    <w:p w14:paraId="18349A76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谱图解析与鉴定能力（40%）：能准确指认PE、PP、PS的关键特征吸收峰，并能关联到相应的官能团与分子结构。能高效、合理地使用谱库检索功能，并对检索结果进行批判性分析，给出准确可靠的鉴定结论。</w:t>
      </w:r>
    </w:p>
    <w:p w14:paraId="35166248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数据分析与溯源报告（20%）：能对鉴定结果进行有效的统计与可视化呈现，溯源分析逻辑清晰，与校园实际结合紧密。</w:t>
      </w:r>
    </w:p>
    <w:p w14:paraId="36C52D96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安全意识与数据记录（10%）：全程遵守实验室安全规范，正确使用仪器设备，实验记录原始、详实、清晰。</w:t>
      </w:r>
    </w:p>
    <w:p w14:paraId="4572ADA2" w14:textId="77777777" w:rsidR="006642D3" w:rsidRPr="000B1FB8" w:rsidRDefault="00B952F8" w:rsidP="000B1FB8">
      <w:pPr>
        <w:pStyle w:val="a7"/>
        <w:widowControl/>
        <w:shd w:val="clear" w:color="auto" w:fill="FFFFFF"/>
        <w:adjustRightInd w:val="0"/>
        <w:snapToGrid w:val="0"/>
        <w:spacing w:line="560" w:lineRule="exact"/>
        <w:rPr>
          <w:rFonts w:ascii="楷体" w:eastAsia="楷体" w:hAnsi="楷体" w:hint="eastAsia"/>
          <w:sz w:val="32"/>
          <w:szCs w:val="32"/>
        </w:rPr>
      </w:pPr>
      <w:r w:rsidRPr="000B1FB8">
        <w:rPr>
          <w:rFonts w:ascii="楷体" w:eastAsia="楷体" w:hAnsi="楷体" w:hint="eastAsia"/>
          <w:sz w:val="32"/>
          <w:szCs w:val="32"/>
        </w:rPr>
        <w:t>5</w:t>
      </w:r>
      <w:r w:rsidRPr="000B1FB8">
        <w:rPr>
          <w:rFonts w:ascii="楷体" w:eastAsia="楷体" w:hAnsi="楷体"/>
          <w:sz w:val="32"/>
          <w:szCs w:val="32"/>
        </w:rPr>
        <w:t>. 提交成果</w:t>
      </w:r>
    </w:p>
    <w:p w14:paraId="5B7BE708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（1）原始数据与处理谱图：提交所有未知样品（A</w:t>
      </w:r>
      <w:r w:rsidRPr="000B1FB8">
        <w:rPr>
          <w:rFonts w:ascii="仿宋_GB2312" w:eastAsia="仿宋_GB2312" w:hAnsi="宋体" w:hint="eastAsia"/>
          <w:sz w:val="32"/>
          <w:szCs w:val="32"/>
        </w:rPr>
        <w:t>、</w:t>
      </w:r>
      <w:r w:rsidRPr="000B1FB8">
        <w:rPr>
          <w:rFonts w:ascii="仿宋_GB2312" w:eastAsia="仿宋_GB2312" w:hAnsi="宋体"/>
          <w:sz w:val="32"/>
          <w:szCs w:val="32"/>
        </w:rPr>
        <w:t>B</w:t>
      </w:r>
      <w:r w:rsidRPr="000B1FB8">
        <w:rPr>
          <w:rFonts w:ascii="仿宋_GB2312" w:eastAsia="仿宋_GB2312" w:hAnsi="宋体" w:hint="eastAsia"/>
          <w:sz w:val="32"/>
          <w:szCs w:val="32"/>
        </w:rPr>
        <w:t>、</w:t>
      </w:r>
      <w:r w:rsidRPr="000B1FB8">
        <w:rPr>
          <w:rFonts w:ascii="仿宋_GB2312" w:eastAsia="仿宋_GB2312" w:hAnsi="宋体"/>
          <w:sz w:val="32"/>
          <w:szCs w:val="32"/>
        </w:rPr>
        <w:t>C）及共混物的高质量红外光谱图，图谱应包含必要的标识（如样品编号、采集方法</w:t>
      </w:r>
      <w:r w:rsidRPr="000B1FB8">
        <w:rPr>
          <w:rFonts w:ascii="仿宋_GB2312" w:eastAsia="仿宋_GB2312" w:hAnsi="宋体" w:hint="eastAsia"/>
          <w:sz w:val="32"/>
          <w:szCs w:val="32"/>
        </w:rPr>
        <w:t>等</w:t>
      </w:r>
      <w:r w:rsidRPr="000B1FB8">
        <w:rPr>
          <w:rFonts w:ascii="仿宋_GB2312" w:eastAsia="仿宋_GB2312" w:hAnsi="宋体"/>
          <w:sz w:val="32"/>
          <w:szCs w:val="32"/>
        </w:rPr>
        <w:t>）和处理（如基线校正</w:t>
      </w:r>
      <w:r w:rsidRPr="000B1FB8">
        <w:rPr>
          <w:rFonts w:ascii="仿宋_GB2312" w:eastAsia="仿宋_GB2312" w:hAnsi="宋体" w:hint="eastAsia"/>
          <w:sz w:val="32"/>
          <w:szCs w:val="32"/>
        </w:rPr>
        <w:t>等</w:t>
      </w:r>
      <w:r w:rsidRPr="000B1FB8">
        <w:rPr>
          <w:rFonts w:ascii="仿宋_GB2312" w:eastAsia="仿宋_GB2312" w:hAnsi="宋体"/>
          <w:sz w:val="32"/>
          <w:szCs w:val="32"/>
        </w:rPr>
        <w:t>）。</w:t>
      </w:r>
    </w:p>
    <w:p w14:paraId="3B5B0D2D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（2）鉴定与解析报告：聚合物A</w:t>
      </w:r>
      <w:r w:rsidRPr="000B1FB8">
        <w:rPr>
          <w:rFonts w:ascii="仿宋_GB2312" w:eastAsia="仿宋_GB2312" w:hAnsi="宋体" w:hint="eastAsia"/>
          <w:sz w:val="32"/>
          <w:szCs w:val="32"/>
        </w:rPr>
        <w:t>、</w:t>
      </w:r>
      <w:r w:rsidRPr="000B1FB8">
        <w:rPr>
          <w:rFonts w:ascii="仿宋_GB2312" w:eastAsia="仿宋_GB2312" w:hAnsi="宋体"/>
          <w:sz w:val="32"/>
          <w:szCs w:val="32"/>
        </w:rPr>
        <w:t>B</w:t>
      </w:r>
      <w:r w:rsidRPr="000B1FB8">
        <w:rPr>
          <w:rFonts w:ascii="仿宋_GB2312" w:eastAsia="仿宋_GB2312" w:hAnsi="宋体" w:hint="eastAsia"/>
          <w:sz w:val="32"/>
          <w:szCs w:val="32"/>
        </w:rPr>
        <w:t>、</w:t>
      </w:r>
      <w:r w:rsidRPr="000B1FB8">
        <w:rPr>
          <w:rFonts w:ascii="仿宋_GB2312" w:eastAsia="仿宋_GB2312" w:hAnsi="宋体"/>
          <w:sz w:val="32"/>
          <w:szCs w:val="32"/>
        </w:rPr>
        <w:t>C的鉴定结果及</w:t>
      </w:r>
      <w:proofErr w:type="gramStart"/>
      <w:r w:rsidRPr="000B1FB8">
        <w:rPr>
          <w:rFonts w:ascii="仿宋_GB2312" w:eastAsia="仿宋_GB2312" w:hAnsi="宋体"/>
          <w:sz w:val="32"/>
          <w:szCs w:val="32"/>
        </w:rPr>
        <w:t>主要谱峰指认</w:t>
      </w:r>
      <w:proofErr w:type="gramEnd"/>
      <w:r w:rsidRPr="000B1FB8">
        <w:rPr>
          <w:rFonts w:ascii="仿宋_GB2312" w:eastAsia="仿宋_GB2312" w:hAnsi="宋体"/>
          <w:sz w:val="32"/>
          <w:szCs w:val="32"/>
        </w:rPr>
        <w:t>列表。</w:t>
      </w:r>
    </w:p>
    <w:p w14:paraId="2F154713" w14:textId="77777777" w:rsidR="006642D3" w:rsidRPr="000B1FB8" w:rsidRDefault="00B952F8" w:rsidP="000B1FB8">
      <w:pPr>
        <w:pStyle w:val="a7"/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B1FB8">
        <w:rPr>
          <w:rFonts w:ascii="仿宋_GB2312" w:eastAsia="仿宋_GB2312" w:hAnsi="宋体"/>
          <w:sz w:val="32"/>
          <w:szCs w:val="32"/>
        </w:rPr>
        <w:t>（3）结果分析报告：结合鉴定出的聚合物种类，分析其最常见的校园用途，并据此溯源。</w:t>
      </w:r>
    </w:p>
    <w:p w14:paraId="5E546191" w14:textId="77777777" w:rsidR="006642D3" w:rsidRPr="000B1FB8" w:rsidRDefault="006642D3" w:rsidP="000B1FB8">
      <w:pPr>
        <w:pStyle w:val="a7"/>
        <w:widowControl/>
        <w:adjustRightInd w:val="0"/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14:paraId="442750D3" w14:textId="77777777" w:rsidR="006642D3" w:rsidRPr="000B1FB8" w:rsidRDefault="006642D3" w:rsidP="000B1FB8">
      <w:pPr>
        <w:adjustRightInd w:val="0"/>
        <w:snapToGrid w:val="0"/>
        <w:spacing w:line="56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sectPr w:rsidR="006642D3" w:rsidRPr="000B1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D113E" w14:textId="77777777" w:rsidR="00E93125" w:rsidRDefault="00E93125" w:rsidP="00CB0D87">
      <w:r>
        <w:separator/>
      </w:r>
    </w:p>
  </w:endnote>
  <w:endnote w:type="continuationSeparator" w:id="0">
    <w:p w14:paraId="3A6A4870" w14:textId="77777777" w:rsidR="00E93125" w:rsidRDefault="00E93125" w:rsidP="00CB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2F86" w14:textId="77777777" w:rsidR="00E93125" w:rsidRDefault="00E93125" w:rsidP="00CB0D87">
      <w:r>
        <w:separator/>
      </w:r>
    </w:p>
  </w:footnote>
  <w:footnote w:type="continuationSeparator" w:id="0">
    <w:p w14:paraId="7126D668" w14:textId="77777777" w:rsidR="00E93125" w:rsidRDefault="00E93125" w:rsidP="00CB0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E5"/>
    <w:rsid w:val="000234FD"/>
    <w:rsid w:val="000B1FB8"/>
    <w:rsid w:val="000B7DFD"/>
    <w:rsid w:val="001423E0"/>
    <w:rsid w:val="00147CE5"/>
    <w:rsid w:val="001A5384"/>
    <w:rsid w:val="001B3941"/>
    <w:rsid w:val="001C4322"/>
    <w:rsid w:val="00257DE7"/>
    <w:rsid w:val="002D1B26"/>
    <w:rsid w:val="00514BBF"/>
    <w:rsid w:val="006642D3"/>
    <w:rsid w:val="00685025"/>
    <w:rsid w:val="00713A66"/>
    <w:rsid w:val="007E0640"/>
    <w:rsid w:val="007E08D8"/>
    <w:rsid w:val="00810796"/>
    <w:rsid w:val="008F5CC5"/>
    <w:rsid w:val="00902678"/>
    <w:rsid w:val="009639CB"/>
    <w:rsid w:val="00967232"/>
    <w:rsid w:val="009C5F0A"/>
    <w:rsid w:val="00A279C8"/>
    <w:rsid w:val="00AB45D4"/>
    <w:rsid w:val="00AD1668"/>
    <w:rsid w:val="00B555BA"/>
    <w:rsid w:val="00B952F8"/>
    <w:rsid w:val="00BD7E02"/>
    <w:rsid w:val="00C420F9"/>
    <w:rsid w:val="00CB0D87"/>
    <w:rsid w:val="00D44AFB"/>
    <w:rsid w:val="00DD3802"/>
    <w:rsid w:val="00DF0DA4"/>
    <w:rsid w:val="00E25B91"/>
    <w:rsid w:val="00E56E6E"/>
    <w:rsid w:val="00E93125"/>
    <w:rsid w:val="00EC0C49"/>
    <w:rsid w:val="00F35F0C"/>
    <w:rsid w:val="00FF31BA"/>
    <w:rsid w:val="7A10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CDD77"/>
  <w15:docId w15:val="{79F52EF2-4EFE-443C-8A78-F0B2FCB9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rPr>
      <w:rFonts w:ascii="Calibri" w:hAnsi="Calibri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qgx.hhu.edu.cn/lims/!equipments/equipment/index.9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1288</Words>
  <Characters>1379</Characters>
  <Application>Microsoft Office Word</Application>
  <DocSecurity>0</DocSecurity>
  <Lines>76</Lines>
  <Paragraphs>70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夏思瑶</dc:creator>
  <cp:lastModifiedBy>juan wang</cp:lastModifiedBy>
  <cp:revision>28</cp:revision>
  <dcterms:created xsi:type="dcterms:W3CDTF">2025-09-22T08:44:00Z</dcterms:created>
  <dcterms:modified xsi:type="dcterms:W3CDTF">2025-12-05T13:29:00Z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eyJoZGlkIjoiYTM3ZDM1MWY1YjdhYTcyYjc3NGFkNmZlNTVjMjZiNDkiLCJ1c2VySWQiOiIyMjc1ODE3NTEifQ==</vt:lpwstr>
  </property>
  <property fmtid="{D5CDD505-2E9C-101B-9397-08002B2CF9AE}" pid="3" name="KSOProductBuildVer">
    <vt:lpwstr>2052-12.1.0.23539</vt:lpwstr>
  </property>
  <property fmtid="{D5CDD505-2E9C-101B-9397-08002B2CF9AE}" pid="4" name="ICV">
    <vt:lpwstr>514E0E2FF888409398F61F802353D473_12</vt:lpwstr>
  </property>
</Properties>
</file>